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F0" w:rsidRDefault="005679F6">
      <w:pPr>
        <w:pStyle w:val="Heading2"/>
        <w:spacing w:before="39"/>
        <w:ind w:left="4429"/>
        <w:jc w:val="left"/>
        <w:rPr>
          <w:u w:val="none"/>
        </w:rPr>
      </w:pPr>
      <w:r>
        <w:rPr>
          <w:u w:val="none"/>
        </w:rPr>
        <w:t>DENUNCIA QUERELA</w:t>
      </w:r>
    </w:p>
    <w:p w:rsidR="005067F0" w:rsidRDefault="005679F6">
      <w:pPr>
        <w:pStyle w:val="BodyText"/>
        <w:tabs>
          <w:tab w:val="left" w:pos="1190"/>
          <w:tab w:val="left" w:pos="2864"/>
          <w:tab w:val="left" w:pos="8377"/>
        </w:tabs>
        <w:spacing w:before="1"/>
        <w:jc w:val="left"/>
      </w:pPr>
      <w:r>
        <w:t>Io</w:t>
      </w:r>
      <w:r>
        <w:tab/>
        <w:t>sottoscritta/o</w:t>
      </w:r>
      <w:r>
        <w:tab/>
      </w:r>
      <w:r>
        <w:rPr>
          <w:w w:val="99"/>
          <w:u w:val="single"/>
        </w:rPr>
        <w:t xml:space="preserve"> </w:t>
      </w:r>
      <w:r>
        <w:rPr>
          <w:u w:val="single"/>
        </w:rPr>
        <w:tab/>
      </w:r>
    </w:p>
    <w:p w:rsidR="005067F0" w:rsidRDefault="005679F6">
      <w:pPr>
        <w:pStyle w:val="BodyText"/>
        <w:spacing w:before="3"/>
        <w:ind w:left="0"/>
        <w:jc w:val="left"/>
        <w:rPr>
          <w:sz w:val="23"/>
        </w:rPr>
      </w:pPr>
      <w:r>
        <w:br w:type="column"/>
      </w:r>
    </w:p>
    <w:p w:rsidR="005067F0" w:rsidRDefault="005679F6">
      <w:pPr>
        <w:pStyle w:val="BodyText"/>
        <w:tabs>
          <w:tab w:val="left" w:pos="1580"/>
        </w:tabs>
        <w:jc w:val="left"/>
      </w:pPr>
      <w:r>
        <w:t>nato/a</w:t>
      </w:r>
      <w:r>
        <w:tab/>
        <w:t>a</w:t>
      </w:r>
    </w:p>
    <w:p w:rsidR="005067F0" w:rsidRDefault="005067F0">
      <w:pPr>
        <w:sectPr w:rsidR="005067F0">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980" w:bottom="280" w:left="660" w:header="720" w:footer="720" w:gutter="0"/>
          <w:cols w:num="2" w:space="720" w:equalWidth="0">
            <w:col w:w="8378" w:space="47"/>
            <w:col w:w="1845"/>
          </w:cols>
        </w:sectPr>
      </w:pPr>
    </w:p>
    <w:p w:rsidR="005067F0" w:rsidRDefault="005679F6">
      <w:pPr>
        <w:pStyle w:val="BodyText"/>
        <w:tabs>
          <w:tab w:val="left" w:pos="3796"/>
          <w:tab w:val="left" w:pos="4254"/>
          <w:tab w:val="left" w:pos="6207"/>
          <w:tab w:val="left" w:pos="6838"/>
          <w:tab w:val="left" w:pos="7388"/>
          <w:tab w:val="left" w:pos="7921"/>
          <w:tab w:val="left" w:pos="9697"/>
          <w:tab w:val="left" w:pos="10149"/>
        </w:tabs>
        <w:spacing w:before="1"/>
        <w:ind w:right="114"/>
        <w:jc w:val="left"/>
      </w:pPr>
      <w:r>
        <w:rPr>
          <w:w w:val="99"/>
          <w:u w:val="single"/>
        </w:rPr>
        <w:t xml:space="preserve"> </w:t>
      </w:r>
      <w:r>
        <w:rPr>
          <w:u w:val="single"/>
        </w:rPr>
        <w:tab/>
      </w:r>
      <w:r>
        <w:t xml:space="preserve">   </w:t>
      </w:r>
      <w:r>
        <w:rPr>
          <w:spacing w:val="-19"/>
        </w:rPr>
        <w:t xml:space="preserve"> </w:t>
      </w:r>
      <w:r>
        <w:t>il</w:t>
      </w:r>
      <w:r>
        <w:tab/>
      </w:r>
      <w:r>
        <w:rPr>
          <w:u w:val="single"/>
        </w:rPr>
        <w:t xml:space="preserve"> </w:t>
      </w:r>
      <w:r>
        <w:rPr>
          <w:u w:val="single"/>
        </w:rPr>
        <w:tab/>
      </w:r>
      <w:r>
        <w:rPr>
          <w:u w:val="single"/>
        </w:rPr>
        <w:tab/>
      </w:r>
      <w:r>
        <w:t>cod.</w:t>
      </w:r>
      <w:r>
        <w:tab/>
        <w:t>fisc.</w:t>
      </w:r>
      <w:r>
        <w:tab/>
      </w:r>
      <w:r>
        <w:rPr>
          <w:u w:val="single"/>
        </w:rPr>
        <w:tab/>
      </w:r>
      <w:r>
        <w:rPr>
          <w:u w:val="single"/>
        </w:rPr>
        <w:tab/>
      </w:r>
      <w:r>
        <w:t xml:space="preserve"> residente</w:t>
      </w:r>
      <w:r>
        <w:rPr>
          <w:spacing w:val="-3"/>
        </w:rPr>
        <w:t xml:space="preserve"> </w:t>
      </w:r>
      <w:r>
        <w:t>in</w:t>
      </w:r>
      <w:r>
        <w:rPr>
          <w:u w:val="single"/>
        </w:rPr>
        <w:t xml:space="preserve"> </w:t>
      </w:r>
      <w:r>
        <w:rPr>
          <w:u w:val="single"/>
        </w:rPr>
        <w:tab/>
      </w:r>
      <w:r>
        <w:rPr>
          <w:u w:val="single"/>
        </w:rPr>
        <w:tab/>
      </w:r>
      <w:r>
        <w:rPr>
          <w:u w:val="single"/>
        </w:rPr>
        <w:tab/>
      </w:r>
      <w:r>
        <w:t>-</w:t>
      </w:r>
      <w:r>
        <w:rPr>
          <w:spacing w:val="-1"/>
        </w:rPr>
        <w:t xml:space="preserve"> </w:t>
      </w:r>
      <w:r>
        <w:t>mail</w:t>
      </w:r>
      <w:r>
        <w:rPr>
          <w:u w:val="single"/>
        </w:rPr>
        <w:t xml:space="preserve"> </w:t>
      </w:r>
      <w:r>
        <w:rPr>
          <w:u w:val="single"/>
        </w:rPr>
        <w:tab/>
      </w:r>
      <w:r>
        <w:rPr>
          <w:u w:val="single"/>
        </w:rPr>
        <w:tab/>
      </w:r>
      <w:r>
        <w:rPr>
          <w:u w:val="single"/>
        </w:rPr>
        <w:tab/>
      </w:r>
      <w:r>
        <w:rPr>
          <w:u w:val="single"/>
        </w:rPr>
        <w:tab/>
      </w:r>
      <w:r>
        <w:t>_</w:t>
      </w:r>
    </w:p>
    <w:p w:rsidR="005067F0" w:rsidRDefault="005679F6">
      <w:pPr>
        <w:pStyle w:val="Heading2"/>
        <w:spacing w:line="243" w:lineRule="exact"/>
        <w:ind w:left="4822" w:right="4508"/>
        <w:jc w:val="center"/>
        <w:rPr>
          <w:u w:val="none"/>
        </w:rPr>
      </w:pPr>
      <w:r>
        <w:rPr>
          <w:u w:val="none"/>
        </w:rPr>
        <w:t>PREMESSA</w:t>
      </w:r>
    </w:p>
    <w:p w:rsidR="005067F0" w:rsidRDefault="005679F6">
      <w:pPr>
        <w:pStyle w:val="ListParagraph"/>
        <w:numPr>
          <w:ilvl w:val="0"/>
          <w:numId w:val="6"/>
        </w:numPr>
        <w:tabs>
          <w:tab w:val="left" w:pos="473"/>
        </w:tabs>
        <w:ind w:right="148"/>
        <w:jc w:val="both"/>
        <w:rPr>
          <w:i/>
          <w:sz w:val="20"/>
        </w:rPr>
      </w:pPr>
      <w:r>
        <w:rPr>
          <w:sz w:val="20"/>
        </w:rPr>
        <w:t>Con una dichiarazione congiunta il Dott. Fabio Franchi Medico, infettivologo Esperto di virologia, la dott.ssa Antonietta Gatti</w:t>
      </w:r>
      <w:r>
        <w:rPr>
          <w:spacing w:val="-11"/>
          <w:sz w:val="20"/>
        </w:rPr>
        <w:t xml:space="preserve"> </w:t>
      </w:r>
      <w:r>
        <w:rPr>
          <w:sz w:val="20"/>
        </w:rPr>
        <w:t>Scienziata</w:t>
      </w:r>
      <w:r>
        <w:rPr>
          <w:spacing w:val="-10"/>
          <w:sz w:val="20"/>
        </w:rPr>
        <w:t xml:space="preserve"> </w:t>
      </w:r>
      <w:r>
        <w:rPr>
          <w:sz w:val="20"/>
        </w:rPr>
        <w:t>Esperta</w:t>
      </w:r>
      <w:r>
        <w:rPr>
          <w:spacing w:val="-10"/>
          <w:sz w:val="20"/>
        </w:rPr>
        <w:t xml:space="preserve"> </w:t>
      </w:r>
      <w:r>
        <w:rPr>
          <w:sz w:val="20"/>
        </w:rPr>
        <w:t>di</w:t>
      </w:r>
      <w:r>
        <w:rPr>
          <w:spacing w:val="-10"/>
          <w:sz w:val="20"/>
        </w:rPr>
        <w:t xml:space="preserve"> </w:t>
      </w:r>
      <w:r>
        <w:rPr>
          <w:sz w:val="20"/>
        </w:rPr>
        <w:t>nanopatologie,</w:t>
      </w:r>
      <w:r>
        <w:rPr>
          <w:spacing w:val="-11"/>
          <w:sz w:val="20"/>
        </w:rPr>
        <w:t xml:space="preserve"> </w:t>
      </w:r>
      <w:r>
        <w:rPr>
          <w:sz w:val="20"/>
        </w:rPr>
        <w:t>il</w:t>
      </w:r>
      <w:r>
        <w:rPr>
          <w:spacing w:val="-11"/>
          <w:sz w:val="20"/>
        </w:rPr>
        <w:t xml:space="preserve"> </w:t>
      </w:r>
      <w:r>
        <w:rPr>
          <w:sz w:val="20"/>
        </w:rPr>
        <w:t>dott.</w:t>
      </w:r>
      <w:r>
        <w:rPr>
          <w:spacing w:val="-11"/>
          <w:sz w:val="20"/>
        </w:rPr>
        <w:t xml:space="preserve"> </w:t>
      </w:r>
      <w:r>
        <w:rPr>
          <w:sz w:val="20"/>
        </w:rPr>
        <w:t>Stefano</w:t>
      </w:r>
      <w:r>
        <w:rPr>
          <w:spacing w:val="-10"/>
          <w:sz w:val="20"/>
        </w:rPr>
        <w:t xml:space="preserve"> </w:t>
      </w:r>
      <w:r>
        <w:rPr>
          <w:sz w:val="20"/>
        </w:rPr>
        <w:t>Montanari,</w:t>
      </w:r>
      <w:r>
        <w:rPr>
          <w:spacing w:val="-11"/>
          <w:sz w:val="20"/>
        </w:rPr>
        <w:t xml:space="preserve"> </w:t>
      </w:r>
      <w:r>
        <w:rPr>
          <w:sz w:val="20"/>
        </w:rPr>
        <w:t>Farmacista</w:t>
      </w:r>
      <w:r>
        <w:rPr>
          <w:spacing w:val="-10"/>
          <w:sz w:val="20"/>
        </w:rPr>
        <w:t xml:space="preserve"> </w:t>
      </w:r>
      <w:r>
        <w:rPr>
          <w:sz w:val="20"/>
        </w:rPr>
        <w:t>Ricercatore</w:t>
      </w:r>
      <w:r>
        <w:rPr>
          <w:spacing w:val="-11"/>
          <w:sz w:val="20"/>
        </w:rPr>
        <w:t xml:space="preserve"> </w:t>
      </w:r>
      <w:r>
        <w:rPr>
          <w:sz w:val="20"/>
        </w:rPr>
        <w:t>scientifico</w:t>
      </w:r>
      <w:r>
        <w:rPr>
          <w:spacing w:val="-11"/>
          <w:sz w:val="20"/>
        </w:rPr>
        <w:t xml:space="preserve"> </w:t>
      </w:r>
      <w:r>
        <w:rPr>
          <w:sz w:val="20"/>
        </w:rPr>
        <w:t>e</w:t>
      </w:r>
      <w:r>
        <w:rPr>
          <w:spacing w:val="-7"/>
          <w:sz w:val="20"/>
        </w:rPr>
        <w:t xml:space="preserve"> </w:t>
      </w:r>
      <w:r>
        <w:rPr>
          <w:sz w:val="20"/>
        </w:rPr>
        <w:t xml:space="preserve">nanopatologo, ed il Prof. </w:t>
      </w:r>
      <w:r>
        <w:rPr>
          <w:sz w:val="20"/>
        </w:rPr>
        <w:t xml:space="preserve">Stefano Scoglio, Ricercatore Scientifico, Candidato Premio Nobel per la Medicina 2018 hanno rilevato che i risultati dei tamponi sono del tutto inattendibili e che </w:t>
      </w:r>
      <w:r>
        <w:rPr>
          <w:i/>
          <w:sz w:val="20"/>
        </w:rPr>
        <w:t>“</w:t>
      </w:r>
      <w:r>
        <w:rPr>
          <w:i/>
          <w:sz w:val="20"/>
          <w:u w:val="single"/>
        </w:rPr>
        <w:t xml:space="preserve"> </w:t>
      </w:r>
      <w:r>
        <w:rPr>
          <w:b/>
          <w:i/>
          <w:sz w:val="20"/>
          <w:u w:val="single"/>
        </w:rPr>
        <w:t xml:space="preserve">proseguire nell’utilizzo dei tamponi da cui ricavare dati utili </w:t>
      </w:r>
      <w:r>
        <w:rPr>
          <w:b/>
          <w:i/>
          <w:spacing w:val="7"/>
          <w:sz w:val="20"/>
          <w:u w:val="single"/>
        </w:rPr>
        <w:t xml:space="preserve">a </w:t>
      </w:r>
      <w:r>
        <w:rPr>
          <w:b/>
          <w:i/>
          <w:sz w:val="20"/>
          <w:u w:val="single"/>
        </w:rPr>
        <w:t>determinare proclami sul</w:t>
      </w:r>
      <w:r>
        <w:rPr>
          <w:b/>
          <w:i/>
          <w:sz w:val="20"/>
          <w:u w:val="single"/>
        </w:rPr>
        <w:t>lo stato di emergenza, quarantene individuali o di gruppo, e per imporre limitazioni e lockdown, dalle scuole alle imprese alle famiglie, è pratica senza nessun fondamento</w:t>
      </w:r>
      <w:r>
        <w:rPr>
          <w:b/>
          <w:i/>
          <w:spacing w:val="-15"/>
          <w:sz w:val="20"/>
          <w:u w:val="single"/>
        </w:rPr>
        <w:t xml:space="preserve"> </w:t>
      </w:r>
      <w:r>
        <w:rPr>
          <w:b/>
          <w:i/>
          <w:sz w:val="20"/>
          <w:u w:val="single"/>
        </w:rPr>
        <w:t>scientifico”</w:t>
      </w:r>
      <w:r>
        <w:rPr>
          <w:i/>
          <w:sz w:val="20"/>
        </w:rPr>
        <w:t>.</w:t>
      </w:r>
    </w:p>
    <w:p w:rsidR="005067F0" w:rsidRDefault="005679F6">
      <w:pPr>
        <w:pStyle w:val="ListParagraph"/>
        <w:numPr>
          <w:ilvl w:val="0"/>
          <w:numId w:val="6"/>
        </w:numPr>
        <w:tabs>
          <w:tab w:val="left" w:pos="473"/>
        </w:tabs>
        <w:ind w:right="151"/>
        <w:jc w:val="both"/>
        <w:rPr>
          <w:i/>
          <w:sz w:val="20"/>
        </w:rPr>
      </w:pPr>
      <w:r>
        <w:rPr>
          <w:sz w:val="20"/>
        </w:rPr>
        <w:t xml:space="preserve">In particolare il Prof. Stefano Scoglio (Ph.D., B.Sc.) ha coordinato le attività peritali e realizzato lo studio </w:t>
      </w:r>
      <w:r>
        <w:rPr>
          <w:i/>
          <w:sz w:val="20"/>
        </w:rPr>
        <w:t>“I TAMPONI COVID-19</w:t>
      </w:r>
      <w:r>
        <w:rPr>
          <w:i/>
          <w:spacing w:val="-8"/>
          <w:sz w:val="20"/>
        </w:rPr>
        <w:t xml:space="preserve"> </w:t>
      </w:r>
      <w:r>
        <w:rPr>
          <w:i/>
          <w:sz w:val="20"/>
        </w:rPr>
        <w:t>PRODUCONO</w:t>
      </w:r>
      <w:r>
        <w:rPr>
          <w:i/>
          <w:spacing w:val="-9"/>
          <w:sz w:val="20"/>
        </w:rPr>
        <w:t xml:space="preserve"> </w:t>
      </w:r>
      <w:r>
        <w:rPr>
          <w:i/>
          <w:sz w:val="20"/>
        </w:rPr>
        <w:t>FINO</w:t>
      </w:r>
      <w:r>
        <w:rPr>
          <w:i/>
          <w:spacing w:val="-9"/>
          <w:sz w:val="20"/>
        </w:rPr>
        <w:t xml:space="preserve"> </w:t>
      </w:r>
      <w:r>
        <w:rPr>
          <w:i/>
          <w:sz w:val="20"/>
        </w:rPr>
        <w:t>AL</w:t>
      </w:r>
      <w:r>
        <w:rPr>
          <w:i/>
          <w:spacing w:val="-8"/>
          <w:sz w:val="20"/>
        </w:rPr>
        <w:t xml:space="preserve"> </w:t>
      </w:r>
      <w:r>
        <w:rPr>
          <w:i/>
          <w:sz w:val="20"/>
        </w:rPr>
        <w:t>95%</w:t>
      </w:r>
      <w:r>
        <w:rPr>
          <w:i/>
          <w:spacing w:val="-8"/>
          <w:sz w:val="20"/>
        </w:rPr>
        <w:t xml:space="preserve"> </w:t>
      </w:r>
      <w:r>
        <w:rPr>
          <w:i/>
          <w:sz w:val="20"/>
        </w:rPr>
        <w:t>DI</w:t>
      </w:r>
      <w:r>
        <w:rPr>
          <w:i/>
          <w:spacing w:val="-8"/>
          <w:sz w:val="20"/>
        </w:rPr>
        <w:t xml:space="preserve"> </w:t>
      </w:r>
      <w:r>
        <w:rPr>
          <w:i/>
          <w:sz w:val="20"/>
        </w:rPr>
        <w:t>FALSI</w:t>
      </w:r>
      <w:r>
        <w:rPr>
          <w:i/>
          <w:spacing w:val="-6"/>
          <w:sz w:val="20"/>
        </w:rPr>
        <w:t xml:space="preserve"> </w:t>
      </w:r>
      <w:r>
        <w:rPr>
          <w:i/>
          <w:sz w:val="20"/>
        </w:rPr>
        <w:t>POSITIVI</w:t>
      </w:r>
      <w:r>
        <w:rPr>
          <w:i/>
          <w:spacing w:val="-8"/>
          <w:sz w:val="20"/>
        </w:rPr>
        <w:t xml:space="preserve"> </w:t>
      </w:r>
      <w:r>
        <w:rPr>
          <w:i/>
          <w:sz w:val="20"/>
        </w:rPr>
        <w:t>:</w:t>
      </w:r>
      <w:r>
        <w:rPr>
          <w:i/>
          <w:spacing w:val="-8"/>
          <w:sz w:val="20"/>
        </w:rPr>
        <w:t xml:space="preserve"> </w:t>
      </w:r>
      <w:r>
        <w:rPr>
          <w:i/>
          <w:sz w:val="20"/>
        </w:rPr>
        <w:t>CERTIFICATO</w:t>
      </w:r>
      <w:r>
        <w:rPr>
          <w:i/>
          <w:spacing w:val="-9"/>
          <w:sz w:val="20"/>
        </w:rPr>
        <w:t xml:space="preserve"> </w:t>
      </w:r>
      <w:r>
        <w:rPr>
          <w:i/>
          <w:sz w:val="20"/>
        </w:rPr>
        <w:t>DALL’ISTITUTO</w:t>
      </w:r>
      <w:r>
        <w:rPr>
          <w:i/>
          <w:spacing w:val="-8"/>
          <w:sz w:val="20"/>
        </w:rPr>
        <w:t xml:space="preserve"> </w:t>
      </w:r>
      <w:r>
        <w:rPr>
          <w:i/>
          <w:sz w:val="20"/>
        </w:rPr>
        <w:t>SUPERIORE</w:t>
      </w:r>
      <w:r>
        <w:rPr>
          <w:i/>
          <w:spacing w:val="-7"/>
          <w:sz w:val="20"/>
        </w:rPr>
        <w:t xml:space="preserve"> </w:t>
      </w:r>
      <w:r>
        <w:rPr>
          <w:i/>
          <w:sz w:val="20"/>
        </w:rPr>
        <w:t>DI</w:t>
      </w:r>
      <w:r>
        <w:rPr>
          <w:i/>
          <w:spacing w:val="-8"/>
          <w:sz w:val="20"/>
        </w:rPr>
        <w:t xml:space="preserve"> </w:t>
      </w:r>
      <w:r>
        <w:rPr>
          <w:i/>
          <w:sz w:val="20"/>
        </w:rPr>
        <w:t>SANITÀ</w:t>
      </w:r>
      <w:r>
        <w:rPr>
          <w:i/>
          <w:spacing w:val="-5"/>
          <w:sz w:val="20"/>
        </w:rPr>
        <w:t xml:space="preserve"> </w:t>
      </w:r>
      <w:r>
        <w:rPr>
          <w:i/>
          <w:sz w:val="20"/>
        </w:rPr>
        <w:t>Con</w:t>
      </w:r>
      <w:r>
        <w:rPr>
          <w:i/>
          <w:spacing w:val="-7"/>
          <w:sz w:val="20"/>
        </w:rPr>
        <w:t xml:space="preserve"> </w:t>
      </w:r>
      <w:r>
        <w:rPr>
          <w:i/>
          <w:sz w:val="20"/>
        </w:rPr>
        <w:t>l’analisi più completa sui tamp</w:t>
      </w:r>
      <w:r>
        <w:rPr>
          <w:i/>
          <w:sz w:val="20"/>
        </w:rPr>
        <w:t>oni Covid-19” (doc.</w:t>
      </w:r>
      <w:r>
        <w:rPr>
          <w:i/>
          <w:spacing w:val="-1"/>
          <w:sz w:val="20"/>
        </w:rPr>
        <w:t xml:space="preserve"> </w:t>
      </w:r>
      <w:r>
        <w:rPr>
          <w:i/>
          <w:sz w:val="20"/>
        </w:rPr>
        <w:t>4).</w:t>
      </w:r>
    </w:p>
    <w:p w:rsidR="005067F0" w:rsidRDefault="005679F6">
      <w:pPr>
        <w:pStyle w:val="Heading2"/>
        <w:numPr>
          <w:ilvl w:val="0"/>
          <w:numId w:val="6"/>
        </w:numPr>
        <w:tabs>
          <w:tab w:val="left" w:pos="473"/>
        </w:tabs>
        <w:spacing w:line="244" w:lineRule="exact"/>
        <w:ind w:hanging="361"/>
        <w:rPr>
          <w:b w:val="0"/>
          <w:u w:val="none"/>
        </w:rPr>
      </w:pPr>
      <w:r>
        <w:t>IN PARTICOLARE I PREDETTI ESPERTI HANNO</w:t>
      </w:r>
      <w:r>
        <w:rPr>
          <w:spacing w:val="-3"/>
        </w:rPr>
        <w:t xml:space="preserve"> </w:t>
      </w:r>
      <w:r>
        <w:t>EVIDENZIATO</w:t>
      </w:r>
      <w:r>
        <w:rPr>
          <w:b w:val="0"/>
          <w:u w:val="none"/>
        </w:rPr>
        <w:t>:</w:t>
      </w:r>
    </w:p>
    <w:p w:rsidR="005067F0" w:rsidRDefault="005679F6">
      <w:pPr>
        <w:pStyle w:val="ListParagraph"/>
        <w:numPr>
          <w:ilvl w:val="1"/>
          <w:numId w:val="6"/>
        </w:numPr>
        <w:tabs>
          <w:tab w:val="left" w:pos="1194"/>
        </w:tabs>
        <w:ind w:right="150"/>
        <w:jc w:val="both"/>
        <w:rPr>
          <w:sz w:val="20"/>
        </w:rPr>
      </w:pPr>
      <w:r>
        <w:rPr>
          <w:sz w:val="20"/>
        </w:rPr>
        <w:t>di</w:t>
      </w:r>
      <w:r>
        <w:rPr>
          <w:spacing w:val="-10"/>
          <w:sz w:val="20"/>
        </w:rPr>
        <w:t xml:space="preserve"> </w:t>
      </w:r>
      <w:r>
        <w:rPr>
          <w:sz w:val="20"/>
        </w:rPr>
        <w:t>aver</w:t>
      </w:r>
      <w:r>
        <w:rPr>
          <w:spacing w:val="-9"/>
          <w:sz w:val="20"/>
        </w:rPr>
        <w:t xml:space="preserve"> </w:t>
      </w:r>
      <w:r>
        <w:rPr>
          <w:sz w:val="20"/>
        </w:rPr>
        <w:t>appurato,</w:t>
      </w:r>
      <w:r>
        <w:rPr>
          <w:spacing w:val="-9"/>
          <w:sz w:val="20"/>
        </w:rPr>
        <w:t xml:space="preserve"> </w:t>
      </w:r>
      <w:r>
        <w:rPr>
          <w:sz w:val="20"/>
        </w:rPr>
        <w:t>da</w:t>
      </w:r>
      <w:r>
        <w:rPr>
          <w:spacing w:val="-9"/>
          <w:sz w:val="20"/>
        </w:rPr>
        <w:t xml:space="preserve"> </w:t>
      </w:r>
      <w:r>
        <w:rPr>
          <w:sz w:val="20"/>
        </w:rPr>
        <w:t>un</w:t>
      </w:r>
      <w:r>
        <w:rPr>
          <w:spacing w:val="-7"/>
          <w:sz w:val="20"/>
        </w:rPr>
        <w:t xml:space="preserve"> </w:t>
      </w:r>
      <w:r>
        <w:rPr>
          <w:b/>
          <w:sz w:val="20"/>
        </w:rPr>
        <w:t>documento</w:t>
      </w:r>
      <w:r>
        <w:rPr>
          <w:b/>
          <w:spacing w:val="-8"/>
          <w:sz w:val="20"/>
        </w:rPr>
        <w:t xml:space="preserve"> </w:t>
      </w:r>
      <w:r>
        <w:rPr>
          <w:b/>
          <w:sz w:val="20"/>
        </w:rPr>
        <w:t>della</w:t>
      </w:r>
      <w:r>
        <w:rPr>
          <w:b/>
          <w:spacing w:val="-10"/>
          <w:sz w:val="20"/>
        </w:rPr>
        <w:t xml:space="preserve"> </w:t>
      </w:r>
      <w:r>
        <w:rPr>
          <w:b/>
          <w:sz w:val="20"/>
        </w:rPr>
        <w:t>Commissione</w:t>
      </w:r>
      <w:r>
        <w:rPr>
          <w:b/>
          <w:spacing w:val="-9"/>
          <w:sz w:val="20"/>
        </w:rPr>
        <w:t xml:space="preserve"> </w:t>
      </w:r>
      <w:r>
        <w:rPr>
          <w:b/>
          <w:sz w:val="20"/>
        </w:rPr>
        <w:t>Europea</w:t>
      </w:r>
      <w:r>
        <w:rPr>
          <w:b/>
          <w:spacing w:val="-9"/>
          <w:sz w:val="20"/>
        </w:rPr>
        <w:t xml:space="preserve"> </w:t>
      </w:r>
      <w:r>
        <w:rPr>
          <w:b/>
          <w:sz w:val="20"/>
        </w:rPr>
        <w:t>e</w:t>
      </w:r>
      <w:r>
        <w:rPr>
          <w:b/>
          <w:spacing w:val="-9"/>
          <w:sz w:val="20"/>
        </w:rPr>
        <w:t xml:space="preserve"> </w:t>
      </w:r>
      <w:r>
        <w:rPr>
          <w:b/>
          <w:sz w:val="20"/>
        </w:rPr>
        <w:t>da</w:t>
      </w:r>
      <w:r>
        <w:rPr>
          <w:b/>
          <w:spacing w:val="-9"/>
          <w:sz w:val="20"/>
        </w:rPr>
        <w:t xml:space="preserve"> </w:t>
      </w:r>
      <w:r>
        <w:rPr>
          <w:b/>
          <w:sz w:val="20"/>
        </w:rPr>
        <w:t>uno</w:t>
      </w:r>
      <w:r>
        <w:rPr>
          <w:b/>
          <w:spacing w:val="-9"/>
          <w:sz w:val="20"/>
        </w:rPr>
        <w:t xml:space="preserve"> </w:t>
      </w:r>
      <w:r>
        <w:rPr>
          <w:b/>
          <w:sz w:val="20"/>
        </w:rPr>
        <w:t>dell’Istituto</w:t>
      </w:r>
      <w:r>
        <w:rPr>
          <w:b/>
          <w:spacing w:val="-8"/>
          <w:sz w:val="20"/>
        </w:rPr>
        <w:t xml:space="preserve"> </w:t>
      </w:r>
      <w:r>
        <w:rPr>
          <w:b/>
          <w:sz w:val="20"/>
        </w:rPr>
        <w:t>Superiore</w:t>
      </w:r>
      <w:r>
        <w:rPr>
          <w:b/>
          <w:spacing w:val="-10"/>
          <w:sz w:val="20"/>
        </w:rPr>
        <w:t xml:space="preserve"> </w:t>
      </w:r>
      <w:r>
        <w:rPr>
          <w:b/>
          <w:sz w:val="20"/>
        </w:rPr>
        <w:t>di Sanità</w:t>
      </w:r>
      <w:r>
        <w:rPr>
          <w:sz w:val="20"/>
        </w:rPr>
        <w:t>,</w:t>
      </w:r>
      <w:r>
        <w:rPr>
          <w:spacing w:val="-9"/>
          <w:sz w:val="20"/>
        </w:rPr>
        <w:t xml:space="preserve"> </w:t>
      </w:r>
      <w:r>
        <w:rPr>
          <w:sz w:val="20"/>
        </w:rPr>
        <w:t>che i tipi di tampone circolanti in Europa al 16 Maggio 2020 erano 78, nessuno dei quali autorizzato, valutato o validato;</w:t>
      </w:r>
    </w:p>
    <w:p w:rsidR="005067F0" w:rsidRDefault="005679F6">
      <w:pPr>
        <w:pStyle w:val="ListParagraph"/>
        <w:numPr>
          <w:ilvl w:val="1"/>
          <w:numId w:val="6"/>
        </w:numPr>
        <w:tabs>
          <w:tab w:val="left" w:pos="1194"/>
        </w:tabs>
        <w:ind w:right="161"/>
        <w:jc w:val="both"/>
        <w:rPr>
          <w:sz w:val="20"/>
        </w:rPr>
      </w:pPr>
      <w:r>
        <w:rPr>
          <w:sz w:val="20"/>
        </w:rPr>
        <w:t>di aver riscontrato dai medesimi documenti che gran parte dei medesimi tamponi sono altresì privi della dichiarazione delle sequenze geniche contenute nei</w:t>
      </w:r>
      <w:r>
        <w:rPr>
          <w:spacing w:val="-4"/>
          <w:sz w:val="20"/>
        </w:rPr>
        <w:t xml:space="preserve"> </w:t>
      </w:r>
      <w:r>
        <w:rPr>
          <w:sz w:val="20"/>
        </w:rPr>
        <w:t>tamponi;</w:t>
      </w:r>
    </w:p>
    <w:p w:rsidR="005067F0" w:rsidRDefault="005679F6">
      <w:pPr>
        <w:pStyle w:val="ListParagraph"/>
        <w:numPr>
          <w:ilvl w:val="1"/>
          <w:numId w:val="6"/>
        </w:numPr>
        <w:tabs>
          <w:tab w:val="left" w:pos="1194"/>
        </w:tabs>
        <w:spacing w:before="2"/>
        <w:ind w:right="151"/>
        <w:jc w:val="both"/>
        <w:rPr>
          <w:sz w:val="20"/>
        </w:rPr>
      </w:pPr>
      <w:r>
        <w:rPr>
          <w:sz w:val="20"/>
        </w:rPr>
        <w:t>per stessa ammissione del Centers for Disease Control and Prevention americano (doc. 3) e de</w:t>
      </w:r>
      <w:r>
        <w:rPr>
          <w:sz w:val="20"/>
        </w:rPr>
        <w:t>l Gruppo di Lavoro Covid della Commissione EU, il virus SARS-Cov2 (doc. 2), presunto responsabile del Covid, non è mai stato isolato</w:t>
      </w:r>
      <w:r>
        <w:rPr>
          <w:spacing w:val="-1"/>
          <w:sz w:val="20"/>
        </w:rPr>
        <w:t xml:space="preserve"> </w:t>
      </w:r>
      <w:r>
        <w:rPr>
          <w:sz w:val="20"/>
        </w:rPr>
        <w:t>fisio-chimicamente;</w:t>
      </w:r>
    </w:p>
    <w:p w:rsidR="005067F0" w:rsidRDefault="005679F6">
      <w:pPr>
        <w:pStyle w:val="ListParagraph"/>
        <w:numPr>
          <w:ilvl w:val="1"/>
          <w:numId w:val="6"/>
        </w:numPr>
        <w:tabs>
          <w:tab w:val="left" w:pos="1194"/>
        </w:tabs>
        <w:ind w:right="156"/>
        <w:jc w:val="both"/>
        <w:rPr>
          <w:sz w:val="20"/>
        </w:rPr>
      </w:pPr>
      <w:r>
        <w:rPr>
          <w:sz w:val="20"/>
        </w:rPr>
        <w:t>I liquidi patogeni usati come modello per il sequenziamento genico non avevano</w:t>
      </w:r>
      <w:r>
        <w:rPr>
          <w:spacing w:val="-33"/>
          <w:sz w:val="20"/>
        </w:rPr>
        <w:t xml:space="preserve"> </w:t>
      </w:r>
      <w:r>
        <w:rPr>
          <w:sz w:val="20"/>
        </w:rPr>
        <w:t xml:space="preserve">nessuna titolazione del </w:t>
      </w:r>
      <w:r>
        <w:rPr>
          <w:sz w:val="20"/>
        </w:rPr>
        <w:t>virus, il</w:t>
      </w:r>
      <w:r>
        <w:rPr>
          <w:spacing w:val="-12"/>
          <w:sz w:val="20"/>
        </w:rPr>
        <w:t xml:space="preserve"> </w:t>
      </w:r>
      <w:r>
        <w:rPr>
          <w:sz w:val="20"/>
        </w:rPr>
        <w:t>che</w:t>
      </w:r>
      <w:r>
        <w:rPr>
          <w:spacing w:val="-12"/>
          <w:sz w:val="20"/>
        </w:rPr>
        <w:t xml:space="preserve"> </w:t>
      </w:r>
      <w:r>
        <w:rPr>
          <w:sz w:val="20"/>
        </w:rPr>
        <w:t>implica</w:t>
      </w:r>
      <w:r>
        <w:rPr>
          <w:spacing w:val="-9"/>
          <w:sz w:val="20"/>
        </w:rPr>
        <w:t xml:space="preserve"> </w:t>
      </w:r>
      <w:r>
        <w:rPr>
          <w:sz w:val="20"/>
        </w:rPr>
        <w:t>che</w:t>
      </w:r>
      <w:r>
        <w:rPr>
          <w:spacing w:val="-11"/>
          <w:sz w:val="20"/>
        </w:rPr>
        <w:t xml:space="preserve"> </w:t>
      </w:r>
      <w:r>
        <w:rPr>
          <w:sz w:val="20"/>
        </w:rPr>
        <w:t>in</w:t>
      </w:r>
      <w:r>
        <w:rPr>
          <w:spacing w:val="-11"/>
          <w:sz w:val="20"/>
        </w:rPr>
        <w:t xml:space="preserve"> </w:t>
      </w:r>
      <w:r>
        <w:rPr>
          <w:sz w:val="20"/>
        </w:rPr>
        <w:t>tali</w:t>
      </w:r>
      <w:r>
        <w:rPr>
          <w:spacing w:val="-10"/>
          <w:sz w:val="20"/>
        </w:rPr>
        <w:t xml:space="preserve"> </w:t>
      </w:r>
      <w:r>
        <w:rPr>
          <w:sz w:val="20"/>
        </w:rPr>
        <w:t>liquidi</w:t>
      </w:r>
      <w:r>
        <w:rPr>
          <w:spacing w:val="-9"/>
          <w:sz w:val="20"/>
        </w:rPr>
        <w:t xml:space="preserve"> </w:t>
      </w:r>
      <w:r>
        <w:rPr>
          <w:sz w:val="20"/>
        </w:rPr>
        <w:t>erano</w:t>
      </w:r>
      <w:r>
        <w:rPr>
          <w:spacing w:val="-10"/>
          <w:sz w:val="20"/>
        </w:rPr>
        <w:t xml:space="preserve"> </w:t>
      </w:r>
      <w:r>
        <w:rPr>
          <w:sz w:val="20"/>
        </w:rPr>
        <w:t>contenute</w:t>
      </w:r>
      <w:r>
        <w:rPr>
          <w:spacing w:val="-10"/>
          <w:sz w:val="20"/>
        </w:rPr>
        <w:t xml:space="preserve"> </w:t>
      </w:r>
      <w:r>
        <w:rPr>
          <w:sz w:val="20"/>
        </w:rPr>
        <w:t>miliardi</w:t>
      </w:r>
      <w:r>
        <w:rPr>
          <w:spacing w:val="-12"/>
          <w:sz w:val="20"/>
        </w:rPr>
        <w:t xml:space="preserve"> </w:t>
      </w:r>
      <w:r>
        <w:rPr>
          <w:sz w:val="20"/>
        </w:rPr>
        <w:t>di</w:t>
      </w:r>
      <w:r>
        <w:rPr>
          <w:spacing w:val="-11"/>
          <w:sz w:val="20"/>
        </w:rPr>
        <w:t xml:space="preserve"> </w:t>
      </w:r>
      <w:r>
        <w:rPr>
          <w:sz w:val="20"/>
        </w:rPr>
        <w:t>altre</w:t>
      </w:r>
      <w:r>
        <w:rPr>
          <w:spacing w:val="-12"/>
          <w:sz w:val="20"/>
        </w:rPr>
        <w:t xml:space="preserve"> </w:t>
      </w:r>
      <w:r>
        <w:rPr>
          <w:sz w:val="20"/>
        </w:rPr>
        <w:t>particelle</w:t>
      </w:r>
      <w:r>
        <w:rPr>
          <w:spacing w:val="-13"/>
          <w:sz w:val="20"/>
        </w:rPr>
        <w:t xml:space="preserve"> </w:t>
      </w:r>
      <w:r>
        <w:rPr>
          <w:sz w:val="20"/>
        </w:rPr>
        <w:t>simil-virali</w:t>
      </w:r>
      <w:r>
        <w:rPr>
          <w:spacing w:val="-9"/>
          <w:sz w:val="20"/>
        </w:rPr>
        <w:t xml:space="preserve"> </w:t>
      </w:r>
      <w:r>
        <w:rPr>
          <w:sz w:val="20"/>
        </w:rPr>
        <w:t>(incluse</w:t>
      </w:r>
      <w:r>
        <w:rPr>
          <w:spacing w:val="-11"/>
          <w:sz w:val="20"/>
        </w:rPr>
        <w:t xml:space="preserve"> </w:t>
      </w:r>
      <w:r>
        <w:rPr>
          <w:sz w:val="20"/>
        </w:rPr>
        <w:t>le</w:t>
      </w:r>
      <w:r>
        <w:rPr>
          <w:spacing w:val="-10"/>
          <w:sz w:val="20"/>
        </w:rPr>
        <w:t xml:space="preserve"> </w:t>
      </w:r>
      <w:r>
        <w:rPr>
          <w:sz w:val="20"/>
        </w:rPr>
        <w:t>non</w:t>
      </w:r>
      <w:r>
        <w:rPr>
          <w:spacing w:val="-11"/>
          <w:sz w:val="20"/>
        </w:rPr>
        <w:t xml:space="preserve"> </w:t>
      </w:r>
      <w:r>
        <w:rPr>
          <w:sz w:val="20"/>
        </w:rPr>
        <w:t>patogeniche vescicole extracellulari naturalmente presenti nel nostro</w:t>
      </w:r>
      <w:r>
        <w:rPr>
          <w:spacing w:val="-5"/>
          <w:sz w:val="20"/>
        </w:rPr>
        <w:t xml:space="preserve"> </w:t>
      </w:r>
      <w:r>
        <w:rPr>
          <w:sz w:val="20"/>
        </w:rPr>
        <w:t>organismo);</w:t>
      </w:r>
    </w:p>
    <w:p w:rsidR="005067F0" w:rsidRDefault="005679F6">
      <w:pPr>
        <w:pStyle w:val="Heading2"/>
        <w:ind w:left="1193" w:right="151"/>
        <w:rPr>
          <w:b w:val="0"/>
          <w:u w:val="none"/>
        </w:rPr>
      </w:pPr>
      <w:r>
        <w:t>Ciò comporta che non esiste a tutt’oggi nessun marker spec</w:t>
      </w:r>
      <w:r>
        <w:t>ifico del virus, e dunque nessuno standard che</w:t>
      </w:r>
      <w:r>
        <w:rPr>
          <w:u w:val="none"/>
        </w:rPr>
        <w:t xml:space="preserve"> </w:t>
      </w:r>
      <w:r>
        <w:t>possa rendere i tamponi affidabili</w:t>
      </w:r>
      <w:r>
        <w:rPr>
          <w:b w:val="0"/>
          <w:u w:val="none"/>
        </w:rPr>
        <w:t>.</w:t>
      </w:r>
    </w:p>
    <w:p w:rsidR="005067F0" w:rsidRDefault="005679F6">
      <w:pPr>
        <w:pStyle w:val="ListParagraph"/>
        <w:numPr>
          <w:ilvl w:val="1"/>
          <w:numId w:val="6"/>
        </w:numPr>
        <w:tabs>
          <w:tab w:val="left" w:pos="1194"/>
        </w:tabs>
        <w:ind w:right="156"/>
        <w:jc w:val="both"/>
        <w:rPr>
          <w:sz w:val="20"/>
        </w:rPr>
      </w:pPr>
      <w:r>
        <w:rPr>
          <w:sz w:val="20"/>
        </w:rPr>
        <w:t>I</w:t>
      </w:r>
      <w:r>
        <w:rPr>
          <w:spacing w:val="-14"/>
          <w:sz w:val="20"/>
        </w:rPr>
        <w:t xml:space="preserve"> </w:t>
      </w:r>
      <w:r>
        <w:rPr>
          <w:sz w:val="20"/>
        </w:rPr>
        <w:t>tamponi</w:t>
      </w:r>
      <w:r>
        <w:rPr>
          <w:spacing w:val="-13"/>
          <w:sz w:val="20"/>
        </w:rPr>
        <w:t xml:space="preserve"> </w:t>
      </w:r>
      <w:r>
        <w:rPr>
          <w:sz w:val="20"/>
        </w:rPr>
        <w:t>attualmente</w:t>
      </w:r>
      <w:r>
        <w:rPr>
          <w:spacing w:val="-12"/>
          <w:sz w:val="20"/>
        </w:rPr>
        <w:t xml:space="preserve"> </w:t>
      </w:r>
      <w:r>
        <w:rPr>
          <w:sz w:val="20"/>
        </w:rPr>
        <w:t>circolanti,</w:t>
      </w:r>
      <w:r>
        <w:rPr>
          <w:spacing w:val="-12"/>
          <w:sz w:val="20"/>
        </w:rPr>
        <w:t xml:space="preserve"> </w:t>
      </w:r>
      <w:r>
        <w:rPr>
          <w:sz w:val="20"/>
        </w:rPr>
        <w:t>oltre</w:t>
      </w:r>
      <w:r>
        <w:rPr>
          <w:spacing w:val="-13"/>
          <w:sz w:val="20"/>
        </w:rPr>
        <w:t xml:space="preserve"> </w:t>
      </w:r>
      <w:r>
        <w:rPr>
          <w:sz w:val="20"/>
        </w:rPr>
        <w:t>100,</w:t>
      </w:r>
      <w:r>
        <w:rPr>
          <w:spacing w:val="-12"/>
          <w:sz w:val="20"/>
        </w:rPr>
        <w:t xml:space="preserve"> </w:t>
      </w:r>
      <w:r>
        <w:rPr>
          <w:sz w:val="20"/>
        </w:rPr>
        <w:t>sono</w:t>
      </w:r>
      <w:r>
        <w:rPr>
          <w:spacing w:val="-13"/>
          <w:sz w:val="20"/>
        </w:rPr>
        <w:t xml:space="preserve"> </w:t>
      </w:r>
      <w:r>
        <w:rPr>
          <w:sz w:val="20"/>
        </w:rPr>
        <w:t>esentati</w:t>
      </w:r>
      <w:r>
        <w:rPr>
          <w:spacing w:val="-13"/>
          <w:sz w:val="20"/>
        </w:rPr>
        <w:t xml:space="preserve"> </w:t>
      </w:r>
      <w:r>
        <w:rPr>
          <w:sz w:val="20"/>
        </w:rPr>
        <w:t>dai</w:t>
      </w:r>
      <w:r>
        <w:rPr>
          <w:spacing w:val="-14"/>
          <w:sz w:val="20"/>
        </w:rPr>
        <w:t xml:space="preserve"> </w:t>
      </w:r>
      <w:r>
        <w:rPr>
          <w:sz w:val="20"/>
        </w:rPr>
        <w:t>controlli</w:t>
      </w:r>
      <w:r>
        <w:rPr>
          <w:spacing w:val="-14"/>
          <w:sz w:val="20"/>
        </w:rPr>
        <w:t xml:space="preserve"> </w:t>
      </w:r>
      <w:r>
        <w:rPr>
          <w:sz w:val="20"/>
        </w:rPr>
        <w:t>previsti</w:t>
      </w:r>
      <w:r>
        <w:rPr>
          <w:spacing w:val="-13"/>
          <w:sz w:val="20"/>
        </w:rPr>
        <w:t xml:space="preserve"> </w:t>
      </w:r>
      <w:r>
        <w:rPr>
          <w:sz w:val="20"/>
        </w:rPr>
        <w:t>dalla</w:t>
      </w:r>
      <w:r>
        <w:rPr>
          <w:spacing w:val="-13"/>
          <w:sz w:val="20"/>
        </w:rPr>
        <w:t xml:space="preserve"> </w:t>
      </w:r>
      <w:r>
        <w:rPr>
          <w:sz w:val="20"/>
        </w:rPr>
        <w:t>legge</w:t>
      </w:r>
      <w:r>
        <w:rPr>
          <w:spacing w:val="-14"/>
          <w:sz w:val="20"/>
        </w:rPr>
        <w:t xml:space="preserve"> </w:t>
      </w:r>
      <w:r>
        <w:rPr>
          <w:sz w:val="20"/>
        </w:rPr>
        <w:t>europea</w:t>
      </w:r>
      <w:r>
        <w:rPr>
          <w:spacing w:val="-12"/>
          <w:sz w:val="20"/>
        </w:rPr>
        <w:t xml:space="preserve"> </w:t>
      </w:r>
      <w:r>
        <w:rPr>
          <w:sz w:val="20"/>
        </w:rPr>
        <w:t>sui</w:t>
      </w:r>
      <w:r>
        <w:rPr>
          <w:spacing w:val="-14"/>
          <w:sz w:val="20"/>
        </w:rPr>
        <w:t xml:space="preserve"> </w:t>
      </w:r>
      <w:r>
        <w:rPr>
          <w:sz w:val="20"/>
        </w:rPr>
        <w:t>dispositivi medici del</w:t>
      </w:r>
      <w:r>
        <w:rPr>
          <w:spacing w:val="-2"/>
          <w:sz w:val="20"/>
        </w:rPr>
        <w:t xml:space="preserve"> </w:t>
      </w:r>
      <w:r>
        <w:rPr>
          <w:sz w:val="20"/>
        </w:rPr>
        <w:t>1997;</w:t>
      </w:r>
    </w:p>
    <w:p w:rsidR="005067F0" w:rsidRDefault="005679F6">
      <w:pPr>
        <w:pStyle w:val="ListParagraph"/>
        <w:numPr>
          <w:ilvl w:val="1"/>
          <w:numId w:val="6"/>
        </w:numPr>
        <w:tabs>
          <w:tab w:val="left" w:pos="1194"/>
        </w:tabs>
        <w:ind w:right="164"/>
        <w:jc w:val="both"/>
        <w:rPr>
          <w:sz w:val="20"/>
        </w:rPr>
      </w:pPr>
      <w:r>
        <w:rPr>
          <w:sz w:val="20"/>
        </w:rPr>
        <w:t>Al contempo non sono ancora assoggettati alla nuova norma europea del 2017, che entrerà in vigore solo nel Maggio</w:t>
      </w:r>
      <w:r>
        <w:rPr>
          <w:spacing w:val="-1"/>
          <w:sz w:val="20"/>
        </w:rPr>
        <w:t xml:space="preserve"> </w:t>
      </w:r>
      <w:r>
        <w:rPr>
          <w:sz w:val="20"/>
        </w:rPr>
        <w:t>2022;</w:t>
      </w:r>
    </w:p>
    <w:p w:rsidR="005067F0" w:rsidRDefault="005679F6">
      <w:pPr>
        <w:pStyle w:val="ListParagraph"/>
        <w:numPr>
          <w:ilvl w:val="1"/>
          <w:numId w:val="6"/>
        </w:numPr>
        <w:tabs>
          <w:tab w:val="left" w:pos="1194"/>
        </w:tabs>
        <w:ind w:right="152"/>
        <w:jc w:val="both"/>
        <w:rPr>
          <w:b/>
          <w:sz w:val="20"/>
        </w:rPr>
      </w:pPr>
      <w:r>
        <w:rPr>
          <w:sz w:val="20"/>
        </w:rPr>
        <w:t>Tale</w:t>
      </w:r>
      <w:r>
        <w:rPr>
          <w:spacing w:val="-13"/>
          <w:sz w:val="20"/>
        </w:rPr>
        <w:t xml:space="preserve"> </w:t>
      </w:r>
      <w:r>
        <w:rPr>
          <w:sz w:val="20"/>
        </w:rPr>
        <w:t>limbo</w:t>
      </w:r>
      <w:r>
        <w:rPr>
          <w:spacing w:val="-12"/>
          <w:sz w:val="20"/>
        </w:rPr>
        <w:t xml:space="preserve"> </w:t>
      </w:r>
      <w:r>
        <w:rPr>
          <w:sz w:val="20"/>
        </w:rPr>
        <w:t>normativo</w:t>
      </w:r>
      <w:r>
        <w:rPr>
          <w:spacing w:val="-11"/>
          <w:sz w:val="20"/>
        </w:rPr>
        <w:t xml:space="preserve"> </w:t>
      </w:r>
      <w:r>
        <w:rPr>
          <w:sz w:val="20"/>
        </w:rPr>
        <w:t>rende</w:t>
      </w:r>
      <w:r>
        <w:rPr>
          <w:spacing w:val="-13"/>
          <w:sz w:val="20"/>
        </w:rPr>
        <w:t xml:space="preserve"> </w:t>
      </w:r>
      <w:r>
        <w:rPr>
          <w:sz w:val="20"/>
        </w:rPr>
        <w:t>i</w:t>
      </w:r>
      <w:r>
        <w:rPr>
          <w:spacing w:val="-12"/>
          <w:sz w:val="20"/>
        </w:rPr>
        <w:t xml:space="preserve"> </w:t>
      </w:r>
      <w:r>
        <w:rPr>
          <w:sz w:val="20"/>
        </w:rPr>
        <w:t>produttori</w:t>
      </w:r>
      <w:r>
        <w:rPr>
          <w:spacing w:val="-13"/>
          <w:sz w:val="20"/>
        </w:rPr>
        <w:t xml:space="preserve"> </w:t>
      </w:r>
      <w:r>
        <w:rPr>
          <w:sz w:val="20"/>
        </w:rPr>
        <w:t>liberi</w:t>
      </w:r>
      <w:r>
        <w:rPr>
          <w:spacing w:val="-11"/>
          <w:sz w:val="20"/>
        </w:rPr>
        <w:t xml:space="preserve"> </w:t>
      </w:r>
      <w:r>
        <w:rPr>
          <w:sz w:val="20"/>
        </w:rPr>
        <w:t>di</w:t>
      </w:r>
      <w:r>
        <w:rPr>
          <w:spacing w:val="-14"/>
          <w:sz w:val="20"/>
        </w:rPr>
        <w:t xml:space="preserve"> </w:t>
      </w:r>
      <w:r>
        <w:rPr>
          <w:sz w:val="20"/>
        </w:rPr>
        <w:t>far</w:t>
      </w:r>
      <w:r>
        <w:rPr>
          <w:spacing w:val="-12"/>
          <w:sz w:val="20"/>
        </w:rPr>
        <w:t xml:space="preserve"> </w:t>
      </w:r>
      <w:r>
        <w:rPr>
          <w:sz w:val="20"/>
        </w:rPr>
        <w:t>circolare</w:t>
      </w:r>
      <w:r>
        <w:rPr>
          <w:spacing w:val="-12"/>
          <w:sz w:val="20"/>
        </w:rPr>
        <w:t xml:space="preserve"> </w:t>
      </w:r>
      <w:r>
        <w:rPr>
          <w:sz w:val="20"/>
        </w:rPr>
        <w:t>qualsiasi</w:t>
      </w:r>
      <w:r>
        <w:rPr>
          <w:spacing w:val="-15"/>
          <w:sz w:val="20"/>
        </w:rPr>
        <w:t xml:space="preserve"> </w:t>
      </w:r>
      <w:r>
        <w:rPr>
          <w:sz w:val="20"/>
        </w:rPr>
        <w:t>tipo</w:t>
      </w:r>
      <w:r>
        <w:rPr>
          <w:spacing w:val="-14"/>
          <w:sz w:val="20"/>
        </w:rPr>
        <w:t xml:space="preserve"> </w:t>
      </w:r>
      <w:r>
        <w:rPr>
          <w:sz w:val="20"/>
        </w:rPr>
        <w:t>di</w:t>
      </w:r>
      <w:r>
        <w:rPr>
          <w:spacing w:val="-12"/>
          <w:sz w:val="20"/>
        </w:rPr>
        <w:t xml:space="preserve"> </w:t>
      </w:r>
      <w:r>
        <w:rPr>
          <w:sz w:val="20"/>
        </w:rPr>
        <w:t>dispositivo</w:t>
      </w:r>
      <w:r>
        <w:rPr>
          <w:spacing w:val="-15"/>
          <w:sz w:val="20"/>
        </w:rPr>
        <w:t xml:space="preserve"> </w:t>
      </w:r>
      <w:r>
        <w:rPr>
          <w:sz w:val="20"/>
        </w:rPr>
        <w:t>senza</w:t>
      </w:r>
      <w:r>
        <w:rPr>
          <w:spacing w:val="-11"/>
          <w:sz w:val="20"/>
        </w:rPr>
        <w:t xml:space="preserve"> </w:t>
      </w:r>
      <w:r>
        <w:rPr>
          <w:sz w:val="20"/>
        </w:rPr>
        <w:t>nessun</w:t>
      </w:r>
      <w:r>
        <w:rPr>
          <w:spacing w:val="-14"/>
          <w:sz w:val="20"/>
        </w:rPr>
        <w:t xml:space="preserve"> </w:t>
      </w:r>
      <w:r>
        <w:rPr>
          <w:sz w:val="20"/>
        </w:rPr>
        <w:t>controllo;</w:t>
      </w:r>
      <w:r>
        <w:rPr>
          <w:sz w:val="20"/>
          <w:u w:val="single"/>
        </w:rPr>
        <w:t xml:space="preserve"> </w:t>
      </w:r>
      <w:r>
        <w:rPr>
          <w:b/>
          <w:sz w:val="20"/>
          <w:u w:val="single"/>
        </w:rPr>
        <w:t>Ciò comporta che la conformità dei tamponi prodotti a degli standard che ne possano accertare la corretta efficacia non è oggi</w:t>
      </w:r>
      <w:r>
        <w:rPr>
          <w:b/>
          <w:spacing w:val="-4"/>
          <w:sz w:val="20"/>
          <w:u w:val="single"/>
        </w:rPr>
        <w:t xml:space="preserve"> </w:t>
      </w:r>
      <w:r>
        <w:rPr>
          <w:b/>
          <w:sz w:val="20"/>
          <w:u w:val="single"/>
        </w:rPr>
        <w:t>verificata.</w:t>
      </w:r>
    </w:p>
    <w:p w:rsidR="005067F0" w:rsidRDefault="005679F6">
      <w:pPr>
        <w:pStyle w:val="ListParagraph"/>
        <w:numPr>
          <w:ilvl w:val="1"/>
          <w:numId w:val="6"/>
        </w:numPr>
        <w:tabs>
          <w:tab w:val="left" w:pos="1194"/>
        </w:tabs>
        <w:ind w:right="155"/>
        <w:jc w:val="both"/>
        <w:rPr>
          <w:sz w:val="20"/>
        </w:rPr>
      </w:pPr>
      <w:r>
        <w:rPr>
          <w:sz w:val="20"/>
        </w:rPr>
        <w:t>Ci</w:t>
      </w:r>
      <w:r>
        <w:rPr>
          <w:spacing w:val="-8"/>
          <w:sz w:val="20"/>
        </w:rPr>
        <w:t xml:space="preserve"> </w:t>
      </w:r>
      <w:r>
        <w:rPr>
          <w:sz w:val="20"/>
        </w:rPr>
        <w:t>sono</w:t>
      </w:r>
      <w:r>
        <w:rPr>
          <w:spacing w:val="-9"/>
          <w:sz w:val="20"/>
        </w:rPr>
        <w:t xml:space="preserve"> </w:t>
      </w:r>
      <w:r>
        <w:rPr>
          <w:sz w:val="20"/>
        </w:rPr>
        <w:t>numerosi</w:t>
      </w:r>
      <w:r>
        <w:rPr>
          <w:spacing w:val="-7"/>
          <w:sz w:val="20"/>
        </w:rPr>
        <w:t xml:space="preserve"> </w:t>
      </w:r>
      <w:r>
        <w:rPr>
          <w:sz w:val="20"/>
        </w:rPr>
        <w:t>studi</w:t>
      </w:r>
      <w:r>
        <w:rPr>
          <w:spacing w:val="-7"/>
          <w:sz w:val="20"/>
        </w:rPr>
        <w:t xml:space="preserve"> </w:t>
      </w:r>
      <w:r>
        <w:rPr>
          <w:sz w:val="20"/>
        </w:rPr>
        <w:t>che</w:t>
      </w:r>
      <w:r>
        <w:rPr>
          <w:spacing w:val="-8"/>
          <w:sz w:val="20"/>
        </w:rPr>
        <w:t xml:space="preserve"> </w:t>
      </w:r>
      <w:r>
        <w:rPr>
          <w:sz w:val="20"/>
        </w:rPr>
        <w:t>attestano</w:t>
      </w:r>
      <w:r>
        <w:rPr>
          <w:spacing w:val="-7"/>
          <w:sz w:val="20"/>
        </w:rPr>
        <w:t xml:space="preserve"> </w:t>
      </w:r>
      <w:r>
        <w:rPr>
          <w:sz w:val="20"/>
        </w:rPr>
        <w:t>la</w:t>
      </w:r>
      <w:r>
        <w:rPr>
          <w:spacing w:val="-9"/>
          <w:sz w:val="20"/>
        </w:rPr>
        <w:t xml:space="preserve"> </w:t>
      </w:r>
      <w:r>
        <w:rPr>
          <w:sz w:val="20"/>
        </w:rPr>
        <w:t>continua</w:t>
      </w:r>
      <w:r>
        <w:rPr>
          <w:spacing w:val="-9"/>
          <w:sz w:val="20"/>
        </w:rPr>
        <w:t xml:space="preserve"> </w:t>
      </w:r>
      <w:r>
        <w:rPr>
          <w:sz w:val="20"/>
        </w:rPr>
        <w:t>mutazione</w:t>
      </w:r>
      <w:r>
        <w:rPr>
          <w:spacing w:val="-9"/>
          <w:sz w:val="20"/>
        </w:rPr>
        <w:t xml:space="preserve"> </w:t>
      </w:r>
      <w:r>
        <w:rPr>
          <w:sz w:val="20"/>
        </w:rPr>
        <w:t>del</w:t>
      </w:r>
      <w:r>
        <w:rPr>
          <w:spacing w:val="-7"/>
          <w:sz w:val="20"/>
        </w:rPr>
        <w:t xml:space="preserve"> </w:t>
      </w:r>
      <w:r>
        <w:rPr>
          <w:sz w:val="20"/>
        </w:rPr>
        <w:t>virus,</w:t>
      </w:r>
      <w:r>
        <w:rPr>
          <w:spacing w:val="-9"/>
          <w:sz w:val="20"/>
        </w:rPr>
        <w:t xml:space="preserve"> </w:t>
      </w:r>
      <w:r>
        <w:rPr>
          <w:sz w:val="20"/>
        </w:rPr>
        <w:t>e</w:t>
      </w:r>
      <w:r>
        <w:rPr>
          <w:spacing w:val="-8"/>
          <w:sz w:val="20"/>
        </w:rPr>
        <w:t xml:space="preserve"> </w:t>
      </w:r>
      <w:r>
        <w:rPr>
          <w:sz w:val="20"/>
        </w:rPr>
        <w:t>le</w:t>
      </w:r>
      <w:r>
        <w:rPr>
          <w:spacing w:val="-10"/>
          <w:sz w:val="20"/>
        </w:rPr>
        <w:t xml:space="preserve"> </w:t>
      </w:r>
      <w:r>
        <w:rPr>
          <w:sz w:val="20"/>
        </w:rPr>
        <w:t>stesse</w:t>
      </w:r>
      <w:r>
        <w:rPr>
          <w:spacing w:val="-8"/>
          <w:sz w:val="20"/>
        </w:rPr>
        <w:t xml:space="preserve"> </w:t>
      </w:r>
      <w:r>
        <w:rPr>
          <w:sz w:val="20"/>
        </w:rPr>
        <w:t>autorità</w:t>
      </w:r>
      <w:r>
        <w:rPr>
          <w:spacing w:val="-8"/>
          <w:sz w:val="20"/>
        </w:rPr>
        <w:t xml:space="preserve"> </w:t>
      </w:r>
      <w:r>
        <w:rPr>
          <w:sz w:val="20"/>
        </w:rPr>
        <w:t>sanitarie</w:t>
      </w:r>
      <w:r>
        <w:rPr>
          <w:spacing w:val="-8"/>
          <w:sz w:val="20"/>
        </w:rPr>
        <w:t xml:space="preserve"> </w:t>
      </w:r>
      <w:r>
        <w:rPr>
          <w:sz w:val="20"/>
        </w:rPr>
        <w:t xml:space="preserve">riconoscono che </w:t>
      </w:r>
      <w:r>
        <w:rPr>
          <w:sz w:val="20"/>
        </w:rPr>
        <w:t>se il virus continua a mutare i tamponi diventano</w:t>
      </w:r>
      <w:r>
        <w:rPr>
          <w:spacing w:val="-7"/>
          <w:sz w:val="20"/>
        </w:rPr>
        <w:t xml:space="preserve"> </w:t>
      </w:r>
      <w:r>
        <w:rPr>
          <w:sz w:val="20"/>
        </w:rPr>
        <w:t>inutili.</w:t>
      </w:r>
    </w:p>
    <w:p w:rsidR="005067F0" w:rsidRDefault="005679F6">
      <w:pPr>
        <w:pStyle w:val="ListParagraph"/>
        <w:numPr>
          <w:ilvl w:val="1"/>
          <w:numId w:val="6"/>
        </w:numPr>
        <w:tabs>
          <w:tab w:val="left" w:pos="1194"/>
        </w:tabs>
        <w:ind w:right="153"/>
        <w:jc w:val="both"/>
        <w:rPr>
          <w:sz w:val="20"/>
        </w:rPr>
      </w:pPr>
      <w:r>
        <w:rPr>
          <w:sz w:val="20"/>
        </w:rPr>
        <w:t>Ci sono quasi 150.000 diversi sequenziamenti del virus presso la banca dati dei virus GISAID; erano 70.000 ad Aprile;</w:t>
      </w:r>
      <w:r>
        <w:rPr>
          <w:spacing w:val="-7"/>
          <w:sz w:val="20"/>
        </w:rPr>
        <w:t xml:space="preserve"> </w:t>
      </w:r>
      <w:r>
        <w:rPr>
          <w:sz w:val="20"/>
        </w:rPr>
        <w:t>e</w:t>
      </w:r>
      <w:r>
        <w:rPr>
          <w:spacing w:val="-8"/>
          <w:sz w:val="20"/>
        </w:rPr>
        <w:t xml:space="preserve"> </w:t>
      </w:r>
      <w:r>
        <w:rPr>
          <w:sz w:val="20"/>
        </w:rPr>
        <w:t>continuano</w:t>
      </w:r>
      <w:r>
        <w:rPr>
          <w:spacing w:val="-7"/>
          <w:sz w:val="20"/>
        </w:rPr>
        <w:t xml:space="preserve"> </w:t>
      </w:r>
      <w:r>
        <w:rPr>
          <w:sz w:val="20"/>
        </w:rPr>
        <w:t>a</w:t>
      </w:r>
      <w:r>
        <w:rPr>
          <w:spacing w:val="-5"/>
          <w:sz w:val="20"/>
        </w:rPr>
        <w:t xml:space="preserve"> </w:t>
      </w:r>
      <w:r>
        <w:rPr>
          <w:sz w:val="20"/>
        </w:rPr>
        <w:t>crescere,</w:t>
      </w:r>
      <w:r>
        <w:rPr>
          <w:spacing w:val="-6"/>
          <w:sz w:val="20"/>
        </w:rPr>
        <w:t xml:space="preserve"> </w:t>
      </w:r>
      <w:r>
        <w:rPr>
          <w:sz w:val="20"/>
        </w:rPr>
        <w:t>perché</w:t>
      </w:r>
      <w:r>
        <w:rPr>
          <w:spacing w:val="-8"/>
          <w:sz w:val="20"/>
        </w:rPr>
        <w:t xml:space="preserve"> </w:t>
      </w:r>
      <w:r>
        <w:rPr>
          <w:sz w:val="20"/>
        </w:rPr>
        <w:t>si</w:t>
      </w:r>
      <w:r>
        <w:rPr>
          <w:spacing w:val="-7"/>
          <w:sz w:val="20"/>
        </w:rPr>
        <w:t xml:space="preserve"> </w:t>
      </w:r>
      <w:r>
        <w:rPr>
          <w:sz w:val="20"/>
        </w:rPr>
        <w:t>trovano</w:t>
      </w:r>
      <w:r>
        <w:rPr>
          <w:spacing w:val="-8"/>
          <w:sz w:val="20"/>
        </w:rPr>
        <w:t xml:space="preserve"> </w:t>
      </w:r>
      <w:r>
        <w:rPr>
          <w:sz w:val="20"/>
        </w:rPr>
        <w:t>sempre</w:t>
      </w:r>
      <w:r>
        <w:rPr>
          <w:spacing w:val="-8"/>
          <w:sz w:val="20"/>
        </w:rPr>
        <w:t xml:space="preserve"> </w:t>
      </w:r>
      <w:r>
        <w:rPr>
          <w:sz w:val="20"/>
        </w:rPr>
        <w:t>nuove</w:t>
      </w:r>
      <w:r>
        <w:rPr>
          <w:spacing w:val="-8"/>
          <w:sz w:val="20"/>
        </w:rPr>
        <w:t xml:space="preserve"> </w:t>
      </w:r>
      <w:r>
        <w:rPr>
          <w:sz w:val="20"/>
        </w:rPr>
        <w:t>mutazioni,</w:t>
      </w:r>
      <w:r>
        <w:rPr>
          <w:spacing w:val="-5"/>
          <w:sz w:val="20"/>
        </w:rPr>
        <w:t xml:space="preserve"> </w:t>
      </w:r>
      <w:r>
        <w:rPr>
          <w:sz w:val="20"/>
        </w:rPr>
        <w:t>e</w:t>
      </w:r>
      <w:r>
        <w:rPr>
          <w:spacing w:val="-8"/>
          <w:sz w:val="20"/>
        </w:rPr>
        <w:t xml:space="preserve"> </w:t>
      </w:r>
      <w:r>
        <w:rPr>
          <w:sz w:val="20"/>
        </w:rPr>
        <w:t>ciò</w:t>
      </w:r>
      <w:r>
        <w:rPr>
          <w:spacing w:val="-7"/>
          <w:sz w:val="20"/>
        </w:rPr>
        <w:t xml:space="preserve"> </w:t>
      </w:r>
      <w:r>
        <w:rPr>
          <w:sz w:val="20"/>
        </w:rPr>
        <w:t>rende</w:t>
      </w:r>
      <w:r>
        <w:rPr>
          <w:spacing w:val="-8"/>
          <w:sz w:val="20"/>
        </w:rPr>
        <w:t xml:space="preserve"> </w:t>
      </w:r>
      <w:r>
        <w:rPr>
          <w:sz w:val="20"/>
        </w:rPr>
        <w:t>i</w:t>
      </w:r>
      <w:r>
        <w:rPr>
          <w:spacing w:val="-6"/>
          <w:sz w:val="20"/>
        </w:rPr>
        <w:t xml:space="preserve"> </w:t>
      </w:r>
      <w:r>
        <w:rPr>
          <w:sz w:val="20"/>
        </w:rPr>
        <w:t>tamponi</w:t>
      </w:r>
      <w:r>
        <w:rPr>
          <w:spacing w:val="-7"/>
          <w:sz w:val="20"/>
        </w:rPr>
        <w:t xml:space="preserve"> </w:t>
      </w:r>
      <w:r>
        <w:rPr>
          <w:sz w:val="20"/>
        </w:rPr>
        <w:t>circolanti</w:t>
      </w:r>
      <w:r>
        <w:rPr>
          <w:spacing w:val="-7"/>
          <w:sz w:val="20"/>
        </w:rPr>
        <w:t xml:space="preserve"> </w:t>
      </w:r>
      <w:r>
        <w:rPr>
          <w:sz w:val="20"/>
        </w:rPr>
        <w:t>del tutto inutili. Sul punto si allega la ricerca scientifica del dott. Scoglio che analizza anche questo elemento essenziale.</w:t>
      </w:r>
    </w:p>
    <w:p w:rsidR="005067F0" w:rsidRDefault="005679F6">
      <w:pPr>
        <w:pStyle w:val="Heading2"/>
        <w:ind w:left="1193" w:right="161"/>
        <w:rPr>
          <w:b w:val="0"/>
          <w:u w:val="none"/>
        </w:rPr>
      </w:pPr>
      <w:r>
        <w:t>Ciò comporta che I tamponi circolanti, anche qualora si volessero ritenere astrattamente efficaci e nel</w:t>
      </w:r>
      <w:r>
        <w:rPr>
          <w:u w:val="none"/>
        </w:rPr>
        <w:t xml:space="preserve"> </w:t>
      </w:r>
      <w:r>
        <w:t>concreto conformi alla normativa, sono del tutto inutili in quanto non possono accertare le mutazioni</w:t>
      </w:r>
      <w:r>
        <w:rPr>
          <w:b w:val="0"/>
        </w:rPr>
        <w:t>.</w:t>
      </w:r>
    </w:p>
    <w:p w:rsidR="005067F0" w:rsidRDefault="005679F6">
      <w:pPr>
        <w:pStyle w:val="ListParagraph"/>
        <w:numPr>
          <w:ilvl w:val="1"/>
          <w:numId w:val="6"/>
        </w:numPr>
        <w:tabs>
          <w:tab w:val="left" w:pos="1194"/>
        </w:tabs>
        <w:ind w:right="152"/>
        <w:jc w:val="both"/>
        <w:rPr>
          <w:sz w:val="20"/>
        </w:rPr>
      </w:pPr>
      <w:r>
        <w:rPr>
          <w:sz w:val="20"/>
        </w:rPr>
        <w:t>Esiste inoltre un problema sostanziale legato alla metodologia utilizzata nei tamponi, la RT-PCR. Come sottolineano i massimi esperti di questa metodolog</w:t>
      </w:r>
      <w:r>
        <w:rPr>
          <w:sz w:val="20"/>
        </w:rPr>
        <w:t>ia, per funzionare correttamente tale metodologia idealmente dovrebbe utilizzare tra i 20 e i 30 cicli di PCR; e non si dovrebbe comunque mai superare i 35 cicli, perché sopra tale soglia la PCR inizia a creare sequenze casuali. Ebbene, come confermato anc</w:t>
      </w:r>
      <w:r>
        <w:rPr>
          <w:sz w:val="20"/>
        </w:rPr>
        <w:t>he da diversi documenti</w:t>
      </w:r>
      <w:r>
        <w:rPr>
          <w:spacing w:val="-4"/>
          <w:sz w:val="20"/>
        </w:rPr>
        <w:t xml:space="preserve"> </w:t>
      </w:r>
      <w:r>
        <w:rPr>
          <w:sz w:val="20"/>
        </w:rPr>
        <w:t>che</w:t>
      </w:r>
      <w:r>
        <w:rPr>
          <w:spacing w:val="-5"/>
          <w:sz w:val="20"/>
        </w:rPr>
        <w:t xml:space="preserve"> </w:t>
      </w:r>
      <w:r>
        <w:rPr>
          <w:sz w:val="20"/>
        </w:rPr>
        <w:t>alleghiamo,</w:t>
      </w:r>
      <w:r>
        <w:rPr>
          <w:spacing w:val="-4"/>
          <w:sz w:val="20"/>
        </w:rPr>
        <w:t xml:space="preserve"> </w:t>
      </w:r>
      <w:r>
        <w:rPr>
          <w:sz w:val="20"/>
        </w:rPr>
        <w:t>quasi</w:t>
      </w:r>
      <w:r>
        <w:rPr>
          <w:spacing w:val="-3"/>
          <w:sz w:val="20"/>
        </w:rPr>
        <w:t xml:space="preserve"> </w:t>
      </w:r>
      <w:r>
        <w:rPr>
          <w:sz w:val="20"/>
        </w:rPr>
        <w:t>tutti</w:t>
      </w:r>
      <w:r>
        <w:rPr>
          <w:spacing w:val="-4"/>
          <w:sz w:val="20"/>
        </w:rPr>
        <w:t xml:space="preserve"> </w:t>
      </w:r>
      <w:r>
        <w:rPr>
          <w:sz w:val="20"/>
        </w:rPr>
        <w:t>i</w:t>
      </w:r>
      <w:r>
        <w:rPr>
          <w:spacing w:val="-4"/>
          <w:sz w:val="20"/>
        </w:rPr>
        <w:t xml:space="preserve"> </w:t>
      </w:r>
      <w:r>
        <w:rPr>
          <w:sz w:val="20"/>
        </w:rPr>
        <w:t>tamponi</w:t>
      </w:r>
      <w:r>
        <w:rPr>
          <w:spacing w:val="-6"/>
          <w:sz w:val="20"/>
        </w:rPr>
        <w:t xml:space="preserve"> </w:t>
      </w:r>
      <w:r>
        <w:rPr>
          <w:sz w:val="20"/>
        </w:rPr>
        <w:t>superano</w:t>
      </w:r>
      <w:r>
        <w:rPr>
          <w:spacing w:val="-4"/>
          <w:sz w:val="20"/>
        </w:rPr>
        <w:t xml:space="preserve"> </w:t>
      </w:r>
      <w:r>
        <w:rPr>
          <w:sz w:val="20"/>
        </w:rPr>
        <w:t>i</w:t>
      </w:r>
      <w:r>
        <w:rPr>
          <w:spacing w:val="-7"/>
          <w:sz w:val="20"/>
        </w:rPr>
        <w:t xml:space="preserve"> </w:t>
      </w:r>
      <w:r>
        <w:rPr>
          <w:sz w:val="20"/>
        </w:rPr>
        <w:t>35-40</w:t>
      </w:r>
      <w:r>
        <w:rPr>
          <w:spacing w:val="-3"/>
          <w:sz w:val="20"/>
        </w:rPr>
        <w:t xml:space="preserve"> </w:t>
      </w:r>
      <w:r>
        <w:rPr>
          <w:sz w:val="20"/>
        </w:rPr>
        <w:t>cicli</w:t>
      </w:r>
      <w:r>
        <w:rPr>
          <w:spacing w:val="-3"/>
          <w:sz w:val="20"/>
        </w:rPr>
        <w:t xml:space="preserve"> </w:t>
      </w:r>
      <w:r>
        <w:rPr>
          <w:sz w:val="20"/>
        </w:rPr>
        <w:t>di</w:t>
      </w:r>
      <w:r>
        <w:rPr>
          <w:spacing w:val="-4"/>
          <w:sz w:val="20"/>
        </w:rPr>
        <w:t xml:space="preserve"> </w:t>
      </w:r>
      <w:r>
        <w:rPr>
          <w:sz w:val="20"/>
        </w:rPr>
        <w:t>media,</w:t>
      </w:r>
      <w:r>
        <w:rPr>
          <w:spacing w:val="-4"/>
          <w:sz w:val="20"/>
        </w:rPr>
        <w:t xml:space="preserve"> </w:t>
      </w:r>
      <w:r>
        <w:rPr>
          <w:sz w:val="20"/>
        </w:rPr>
        <w:t>e</w:t>
      </w:r>
      <w:r>
        <w:rPr>
          <w:spacing w:val="-5"/>
          <w:sz w:val="20"/>
        </w:rPr>
        <w:t xml:space="preserve"> </w:t>
      </w:r>
      <w:r>
        <w:rPr>
          <w:sz w:val="20"/>
        </w:rPr>
        <w:t>sono</w:t>
      </w:r>
      <w:r>
        <w:rPr>
          <w:spacing w:val="-3"/>
          <w:sz w:val="20"/>
        </w:rPr>
        <w:t xml:space="preserve"> </w:t>
      </w:r>
      <w:r>
        <w:rPr>
          <w:sz w:val="20"/>
        </w:rPr>
        <w:t>dunque</w:t>
      </w:r>
      <w:r>
        <w:rPr>
          <w:spacing w:val="-5"/>
          <w:sz w:val="20"/>
        </w:rPr>
        <w:t xml:space="preserve"> </w:t>
      </w:r>
      <w:r>
        <w:rPr>
          <w:sz w:val="20"/>
        </w:rPr>
        <w:t>da</w:t>
      </w:r>
      <w:r>
        <w:rPr>
          <w:spacing w:val="-4"/>
          <w:sz w:val="20"/>
        </w:rPr>
        <w:t xml:space="preserve"> </w:t>
      </w:r>
      <w:r>
        <w:rPr>
          <w:sz w:val="20"/>
        </w:rPr>
        <w:t>considerare del tutto inefficaci e produttivi di falsi positivi.</w:t>
      </w:r>
    </w:p>
    <w:p w:rsidR="005067F0" w:rsidRDefault="005679F6">
      <w:pPr>
        <w:pStyle w:val="ListParagraph"/>
        <w:numPr>
          <w:ilvl w:val="1"/>
          <w:numId w:val="6"/>
        </w:numPr>
        <w:tabs>
          <w:tab w:val="left" w:pos="1194"/>
        </w:tabs>
        <w:ind w:right="152"/>
        <w:jc w:val="both"/>
        <w:rPr>
          <w:sz w:val="20"/>
        </w:rPr>
      </w:pPr>
      <w:r>
        <w:rPr>
          <w:sz w:val="20"/>
        </w:rPr>
        <w:t>Da ultimo, come spiegato in un recente documento dell’Istituto Superiore di San</w:t>
      </w:r>
      <w:r>
        <w:rPr>
          <w:sz w:val="20"/>
        </w:rPr>
        <w:t>ità, l’efficacia dei tamponi dipende</w:t>
      </w:r>
      <w:r>
        <w:rPr>
          <w:spacing w:val="-8"/>
          <w:sz w:val="20"/>
        </w:rPr>
        <w:t xml:space="preserve"> </w:t>
      </w:r>
      <w:r>
        <w:rPr>
          <w:sz w:val="20"/>
        </w:rPr>
        <w:t>da</w:t>
      </w:r>
      <w:r>
        <w:rPr>
          <w:spacing w:val="-7"/>
          <w:sz w:val="20"/>
        </w:rPr>
        <w:t xml:space="preserve"> </w:t>
      </w:r>
      <w:r>
        <w:rPr>
          <w:sz w:val="20"/>
        </w:rPr>
        <w:t>3</w:t>
      </w:r>
      <w:r>
        <w:rPr>
          <w:spacing w:val="-7"/>
          <w:sz w:val="20"/>
        </w:rPr>
        <w:t xml:space="preserve"> </w:t>
      </w:r>
      <w:r>
        <w:rPr>
          <w:sz w:val="20"/>
        </w:rPr>
        <w:t>fattori:</w:t>
      </w:r>
      <w:r>
        <w:rPr>
          <w:spacing w:val="-8"/>
          <w:sz w:val="20"/>
        </w:rPr>
        <w:t xml:space="preserve"> </w:t>
      </w:r>
      <w:r>
        <w:rPr>
          <w:sz w:val="20"/>
        </w:rPr>
        <w:t>la</w:t>
      </w:r>
      <w:r>
        <w:rPr>
          <w:spacing w:val="-6"/>
          <w:sz w:val="20"/>
        </w:rPr>
        <w:t xml:space="preserve"> </w:t>
      </w:r>
      <w:r>
        <w:rPr>
          <w:sz w:val="20"/>
        </w:rPr>
        <w:t>sensibilità,</w:t>
      </w:r>
      <w:r>
        <w:rPr>
          <w:spacing w:val="-6"/>
          <w:sz w:val="20"/>
        </w:rPr>
        <w:t xml:space="preserve"> </w:t>
      </w:r>
      <w:r>
        <w:rPr>
          <w:sz w:val="20"/>
        </w:rPr>
        <w:t>la</w:t>
      </w:r>
      <w:r>
        <w:rPr>
          <w:spacing w:val="-6"/>
          <w:sz w:val="20"/>
        </w:rPr>
        <w:t xml:space="preserve"> </w:t>
      </w:r>
      <w:r>
        <w:rPr>
          <w:sz w:val="20"/>
        </w:rPr>
        <w:t>capacità</w:t>
      </w:r>
      <w:r>
        <w:rPr>
          <w:spacing w:val="-6"/>
          <w:sz w:val="20"/>
        </w:rPr>
        <w:t xml:space="preserve"> </w:t>
      </w:r>
      <w:r>
        <w:rPr>
          <w:sz w:val="20"/>
        </w:rPr>
        <w:t>di</w:t>
      </w:r>
      <w:r>
        <w:rPr>
          <w:spacing w:val="-7"/>
          <w:sz w:val="20"/>
        </w:rPr>
        <w:t xml:space="preserve"> </w:t>
      </w:r>
      <w:r>
        <w:rPr>
          <w:sz w:val="20"/>
        </w:rPr>
        <w:t>rilevare</w:t>
      </w:r>
      <w:r>
        <w:rPr>
          <w:spacing w:val="-8"/>
          <w:sz w:val="20"/>
        </w:rPr>
        <w:t xml:space="preserve"> </w:t>
      </w:r>
      <w:r>
        <w:rPr>
          <w:sz w:val="20"/>
        </w:rPr>
        <w:t>la</w:t>
      </w:r>
      <w:r>
        <w:rPr>
          <w:spacing w:val="-6"/>
          <w:sz w:val="20"/>
        </w:rPr>
        <w:t xml:space="preserve"> </w:t>
      </w:r>
      <w:r>
        <w:rPr>
          <w:sz w:val="20"/>
        </w:rPr>
        <w:t>presenza</w:t>
      </w:r>
      <w:r>
        <w:rPr>
          <w:spacing w:val="-6"/>
          <w:sz w:val="20"/>
        </w:rPr>
        <w:t xml:space="preserve"> </w:t>
      </w:r>
      <w:r>
        <w:rPr>
          <w:sz w:val="20"/>
        </w:rPr>
        <w:t>di</w:t>
      </w:r>
      <w:r>
        <w:rPr>
          <w:spacing w:val="-7"/>
          <w:sz w:val="20"/>
        </w:rPr>
        <w:t xml:space="preserve"> </w:t>
      </w:r>
      <w:r>
        <w:rPr>
          <w:sz w:val="20"/>
        </w:rPr>
        <w:t>RNA,</w:t>
      </w:r>
      <w:r>
        <w:rPr>
          <w:spacing w:val="-6"/>
          <w:sz w:val="20"/>
        </w:rPr>
        <w:t xml:space="preserve"> </w:t>
      </w:r>
      <w:r>
        <w:rPr>
          <w:sz w:val="20"/>
        </w:rPr>
        <w:t>la</w:t>
      </w:r>
      <w:r>
        <w:rPr>
          <w:spacing w:val="-7"/>
          <w:sz w:val="20"/>
        </w:rPr>
        <w:t xml:space="preserve"> </w:t>
      </w:r>
      <w:r>
        <w:rPr>
          <w:sz w:val="20"/>
        </w:rPr>
        <w:t>specificità,</w:t>
      </w:r>
      <w:r>
        <w:rPr>
          <w:spacing w:val="-6"/>
          <w:sz w:val="20"/>
        </w:rPr>
        <w:t xml:space="preserve"> </w:t>
      </w:r>
      <w:r>
        <w:rPr>
          <w:sz w:val="20"/>
        </w:rPr>
        <w:t>la</w:t>
      </w:r>
      <w:r>
        <w:rPr>
          <w:spacing w:val="-6"/>
          <w:sz w:val="20"/>
        </w:rPr>
        <w:t xml:space="preserve"> </w:t>
      </w:r>
      <w:r>
        <w:rPr>
          <w:sz w:val="20"/>
        </w:rPr>
        <w:t>capacità</w:t>
      </w:r>
      <w:r>
        <w:rPr>
          <w:spacing w:val="-6"/>
          <w:sz w:val="20"/>
        </w:rPr>
        <w:t xml:space="preserve"> </w:t>
      </w:r>
      <w:r>
        <w:rPr>
          <w:sz w:val="20"/>
        </w:rPr>
        <w:t>di</w:t>
      </w:r>
      <w:r>
        <w:rPr>
          <w:spacing w:val="-7"/>
          <w:sz w:val="20"/>
        </w:rPr>
        <w:t xml:space="preserve"> </w:t>
      </w:r>
      <w:r>
        <w:rPr>
          <w:sz w:val="20"/>
        </w:rPr>
        <w:t>limitare tale</w:t>
      </w:r>
      <w:r>
        <w:rPr>
          <w:spacing w:val="-6"/>
          <w:sz w:val="20"/>
        </w:rPr>
        <w:t xml:space="preserve"> </w:t>
      </w:r>
      <w:r>
        <w:rPr>
          <w:sz w:val="20"/>
        </w:rPr>
        <w:t>RNA</w:t>
      </w:r>
      <w:r>
        <w:rPr>
          <w:spacing w:val="-5"/>
          <w:sz w:val="20"/>
        </w:rPr>
        <w:t xml:space="preserve"> </w:t>
      </w:r>
      <w:r>
        <w:rPr>
          <w:sz w:val="20"/>
        </w:rPr>
        <w:t>a</w:t>
      </w:r>
      <w:r>
        <w:rPr>
          <w:spacing w:val="-4"/>
          <w:sz w:val="20"/>
        </w:rPr>
        <w:t xml:space="preserve"> </w:t>
      </w:r>
      <w:r>
        <w:rPr>
          <w:sz w:val="20"/>
        </w:rPr>
        <w:t>quello</w:t>
      </w:r>
      <w:r>
        <w:rPr>
          <w:spacing w:val="-4"/>
          <w:sz w:val="20"/>
        </w:rPr>
        <w:t xml:space="preserve"> </w:t>
      </w:r>
      <w:r>
        <w:rPr>
          <w:sz w:val="20"/>
        </w:rPr>
        <w:t>specifico</w:t>
      </w:r>
      <w:r>
        <w:rPr>
          <w:spacing w:val="-5"/>
          <w:sz w:val="20"/>
        </w:rPr>
        <w:t xml:space="preserve"> </w:t>
      </w:r>
      <w:r>
        <w:rPr>
          <w:sz w:val="20"/>
        </w:rPr>
        <w:t>del</w:t>
      </w:r>
      <w:r>
        <w:rPr>
          <w:spacing w:val="-2"/>
          <w:sz w:val="20"/>
        </w:rPr>
        <w:t xml:space="preserve"> </w:t>
      </w:r>
      <w:r>
        <w:rPr>
          <w:sz w:val="20"/>
        </w:rPr>
        <w:t>virus</w:t>
      </w:r>
      <w:r>
        <w:rPr>
          <w:spacing w:val="-5"/>
          <w:sz w:val="20"/>
        </w:rPr>
        <w:t xml:space="preserve"> </w:t>
      </w:r>
      <w:r>
        <w:rPr>
          <w:sz w:val="20"/>
        </w:rPr>
        <w:t>che</w:t>
      </w:r>
      <w:r>
        <w:rPr>
          <w:spacing w:val="-5"/>
          <w:sz w:val="20"/>
        </w:rPr>
        <w:t xml:space="preserve"> </w:t>
      </w:r>
      <w:r>
        <w:rPr>
          <w:sz w:val="20"/>
        </w:rPr>
        <w:t>si</w:t>
      </w:r>
      <w:r>
        <w:rPr>
          <w:spacing w:val="-5"/>
          <w:sz w:val="20"/>
        </w:rPr>
        <w:t xml:space="preserve"> </w:t>
      </w:r>
      <w:r>
        <w:rPr>
          <w:sz w:val="20"/>
        </w:rPr>
        <w:t>cerca;</w:t>
      </w:r>
      <w:r>
        <w:rPr>
          <w:spacing w:val="-5"/>
          <w:sz w:val="20"/>
        </w:rPr>
        <w:t xml:space="preserve"> </w:t>
      </w:r>
      <w:r>
        <w:rPr>
          <w:sz w:val="20"/>
        </w:rPr>
        <w:t>e</w:t>
      </w:r>
      <w:r>
        <w:rPr>
          <w:spacing w:val="-5"/>
          <w:sz w:val="20"/>
        </w:rPr>
        <w:t xml:space="preserve"> </w:t>
      </w:r>
      <w:r>
        <w:rPr>
          <w:sz w:val="20"/>
        </w:rPr>
        <w:t>la</w:t>
      </w:r>
      <w:r>
        <w:rPr>
          <w:spacing w:val="-4"/>
          <w:sz w:val="20"/>
        </w:rPr>
        <w:t xml:space="preserve"> </w:t>
      </w:r>
      <w:r>
        <w:rPr>
          <w:sz w:val="20"/>
        </w:rPr>
        <w:t>prevalenza,</w:t>
      </w:r>
      <w:r>
        <w:rPr>
          <w:spacing w:val="-5"/>
          <w:sz w:val="20"/>
        </w:rPr>
        <w:t xml:space="preserve"> </w:t>
      </w:r>
      <w:r>
        <w:rPr>
          <w:sz w:val="20"/>
        </w:rPr>
        <w:t>ovvero</w:t>
      </w:r>
      <w:r>
        <w:rPr>
          <w:spacing w:val="-4"/>
          <w:sz w:val="20"/>
        </w:rPr>
        <w:t xml:space="preserve"> </w:t>
      </w:r>
      <w:r>
        <w:rPr>
          <w:sz w:val="20"/>
        </w:rPr>
        <w:t>la</w:t>
      </w:r>
      <w:r>
        <w:rPr>
          <w:spacing w:val="-4"/>
          <w:sz w:val="20"/>
        </w:rPr>
        <w:t xml:space="preserve"> </w:t>
      </w:r>
      <w:r>
        <w:rPr>
          <w:sz w:val="20"/>
        </w:rPr>
        <w:t>presenza</w:t>
      </w:r>
      <w:r>
        <w:rPr>
          <w:spacing w:val="-6"/>
          <w:sz w:val="20"/>
        </w:rPr>
        <w:t xml:space="preserve"> </w:t>
      </w:r>
      <w:r>
        <w:rPr>
          <w:sz w:val="20"/>
        </w:rPr>
        <w:t>della</w:t>
      </w:r>
      <w:r>
        <w:rPr>
          <w:spacing w:val="-6"/>
          <w:sz w:val="20"/>
        </w:rPr>
        <w:t xml:space="preserve"> </w:t>
      </w:r>
      <w:r>
        <w:rPr>
          <w:sz w:val="20"/>
        </w:rPr>
        <w:t>patologia</w:t>
      </w:r>
      <w:r>
        <w:rPr>
          <w:spacing w:val="-5"/>
          <w:sz w:val="20"/>
        </w:rPr>
        <w:t xml:space="preserve"> </w:t>
      </w:r>
      <w:r>
        <w:rPr>
          <w:sz w:val="20"/>
        </w:rPr>
        <w:t>virale</w:t>
      </w:r>
      <w:r>
        <w:rPr>
          <w:spacing w:val="-5"/>
          <w:sz w:val="20"/>
        </w:rPr>
        <w:t xml:space="preserve"> </w:t>
      </w:r>
      <w:r>
        <w:rPr>
          <w:sz w:val="20"/>
        </w:rPr>
        <w:t>nella popolazione.</w:t>
      </w:r>
      <w:r>
        <w:rPr>
          <w:spacing w:val="-7"/>
          <w:sz w:val="20"/>
        </w:rPr>
        <w:t xml:space="preserve"> </w:t>
      </w:r>
      <w:r>
        <w:rPr>
          <w:sz w:val="20"/>
        </w:rPr>
        <w:t>Questo</w:t>
      </w:r>
      <w:r>
        <w:rPr>
          <w:spacing w:val="-6"/>
          <w:sz w:val="20"/>
        </w:rPr>
        <w:t xml:space="preserve"> </w:t>
      </w:r>
      <w:r>
        <w:rPr>
          <w:sz w:val="20"/>
        </w:rPr>
        <w:t>perché</w:t>
      </w:r>
      <w:r>
        <w:rPr>
          <w:spacing w:val="-5"/>
          <w:sz w:val="20"/>
        </w:rPr>
        <w:t xml:space="preserve"> </w:t>
      </w:r>
      <w:r>
        <w:rPr>
          <w:sz w:val="20"/>
        </w:rPr>
        <w:t>maggiore</w:t>
      </w:r>
      <w:r>
        <w:rPr>
          <w:spacing w:val="-7"/>
          <w:sz w:val="20"/>
        </w:rPr>
        <w:t xml:space="preserve"> </w:t>
      </w:r>
      <w:r>
        <w:rPr>
          <w:sz w:val="20"/>
        </w:rPr>
        <w:t>è</w:t>
      </w:r>
      <w:r>
        <w:rPr>
          <w:spacing w:val="-5"/>
          <w:sz w:val="20"/>
        </w:rPr>
        <w:t xml:space="preserve"> </w:t>
      </w:r>
      <w:r>
        <w:rPr>
          <w:sz w:val="20"/>
        </w:rPr>
        <w:t>la</w:t>
      </w:r>
      <w:r>
        <w:rPr>
          <w:spacing w:val="-6"/>
          <w:sz w:val="20"/>
        </w:rPr>
        <w:t xml:space="preserve"> </w:t>
      </w:r>
      <w:r>
        <w:rPr>
          <w:sz w:val="20"/>
        </w:rPr>
        <w:t>prevalenza,</w:t>
      </w:r>
      <w:r>
        <w:rPr>
          <w:spacing w:val="-6"/>
          <w:sz w:val="20"/>
        </w:rPr>
        <w:t xml:space="preserve"> </w:t>
      </w:r>
      <w:r>
        <w:rPr>
          <w:sz w:val="20"/>
        </w:rPr>
        <w:t>maggiore</w:t>
      </w:r>
      <w:r>
        <w:rPr>
          <w:spacing w:val="-5"/>
          <w:sz w:val="20"/>
        </w:rPr>
        <w:t xml:space="preserve"> </w:t>
      </w:r>
      <w:r>
        <w:rPr>
          <w:sz w:val="20"/>
        </w:rPr>
        <w:t>è</w:t>
      </w:r>
      <w:r>
        <w:rPr>
          <w:spacing w:val="-7"/>
          <w:sz w:val="20"/>
        </w:rPr>
        <w:t xml:space="preserve"> </w:t>
      </w:r>
      <w:r>
        <w:rPr>
          <w:sz w:val="20"/>
        </w:rPr>
        <w:t>la</w:t>
      </w:r>
      <w:r>
        <w:rPr>
          <w:spacing w:val="-4"/>
          <w:sz w:val="20"/>
        </w:rPr>
        <w:t xml:space="preserve"> </w:t>
      </w:r>
      <w:r>
        <w:rPr>
          <w:sz w:val="20"/>
        </w:rPr>
        <w:t>circolazione</w:t>
      </w:r>
      <w:r>
        <w:rPr>
          <w:spacing w:val="-5"/>
          <w:sz w:val="20"/>
        </w:rPr>
        <w:t xml:space="preserve"> </w:t>
      </w:r>
      <w:r>
        <w:rPr>
          <w:sz w:val="20"/>
        </w:rPr>
        <w:t>del</w:t>
      </w:r>
      <w:r>
        <w:rPr>
          <w:spacing w:val="-5"/>
          <w:sz w:val="20"/>
        </w:rPr>
        <w:t xml:space="preserve"> </w:t>
      </w:r>
      <w:r>
        <w:rPr>
          <w:sz w:val="20"/>
        </w:rPr>
        <w:t>virus,</w:t>
      </w:r>
      <w:r>
        <w:rPr>
          <w:spacing w:val="-5"/>
          <w:sz w:val="20"/>
        </w:rPr>
        <w:t xml:space="preserve"> </w:t>
      </w:r>
      <w:r>
        <w:rPr>
          <w:sz w:val="20"/>
        </w:rPr>
        <w:t>e</w:t>
      </w:r>
      <w:r>
        <w:rPr>
          <w:spacing w:val="-8"/>
          <w:sz w:val="20"/>
        </w:rPr>
        <w:t xml:space="preserve"> </w:t>
      </w:r>
      <w:r>
        <w:rPr>
          <w:sz w:val="20"/>
        </w:rPr>
        <w:t>dunque</w:t>
      </w:r>
      <w:r>
        <w:rPr>
          <w:spacing w:val="-8"/>
          <w:sz w:val="20"/>
        </w:rPr>
        <w:t xml:space="preserve"> </w:t>
      </w:r>
      <w:r>
        <w:rPr>
          <w:sz w:val="20"/>
        </w:rPr>
        <w:t>maggiore è la possibilità di rilevarlo. Ad oggi, la prevalenza in Italia, che nelle vere pandemie può arrivare anche al 30% della pop</w:t>
      </w:r>
      <w:r>
        <w:rPr>
          <w:sz w:val="20"/>
        </w:rPr>
        <w:t>olazione, è allo 0.1%; e anche se aumentasse di 10 volte sarebbe sempre un livello di prevalenza irrisorio; il che significa, in base ad una tabella della autorevole organizzazione internazionale FIND ripresa dall’ISS, che i tamponi di media performance, i</w:t>
      </w:r>
      <w:r>
        <w:rPr>
          <w:sz w:val="20"/>
        </w:rPr>
        <w:t>n Italia, producono attorno all’85%-90% di falsi</w:t>
      </w:r>
      <w:r>
        <w:rPr>
          <w:spacing w:val="-11"/>
          <w:sz w:val="20"/>
        </w:rPr>
        <w:t xml:space="preserve"> </w:t>
      </w:r>
      <w:r>
        <w:rPr>
          <w:sz w:val="20"/>
        </w:rPr>
        <w:t>positivi.</w:t>
      </w:r>
    </w:p>
    <w:p w:rsidR="005067F0" w:rsidRDefault="005679F6">
      <w:pPr>
        <w:spacing w:line="242" w:lineRule="exact"/>
        <w:ind w:left="472"/>
        <w:rPr>
          <w:b/>
          <w:sz w:val="20"/>
        </w:rPr>
      </w:pPr>
      <w:r>
        <w:rPr>
          <w:sz w:val="20"/>
        </w:rPr>
        <w:t xml:space="preserve">Nella sostanza </w:t>
      </w:r>
      <w:r>
        <w:rPr>
          <w:b/>
          <w:sz w:val="20"/>
          <w:u w:val="single"/>
        </w:rPr>
        <w:t>IL TAMPONE FARINGEO NON HA VALORE DIAGNOSTICO.</w:t>
      </w:r>
    </w:p>
    <w:p w:rsidR="005067F0" w:rsidRDefault="005067F0">
      <w:pPr>
        <w:spacing w:line="242" w:lineRule="exact"/>
        <w:rPr>
          <w:sz w:val="20"/>
        </w:rPr>
        <w:sectPr w:rsidR="005067F0">
          <w:type w:val="continuous"/>
          <w:pgSz w:w="11910" w:h="16840"/>
          <w:pgMar w:top="1360" w:right="980" w:bottom="280" w:left="660" w:header="720" w:footer="720" w:gutter="0"/>
          <w:cols w:space="720"/>
        </w:sectPr>
      </w:pPr>
    </w:p>
    <w:p w:rsidR="005067F0" w:rsidRDefault="005679F6">
      <w:pPr>
        <w:pStyle w:val="Heading2"/>
        <w:spacing w:before="39"/>
        <w:ind w:left="4568"/>
        <w:jc w:val="left"/>
        <w:rPr>
          <w:u w:val="none"/>
        </w:rPr>
      </w:pPr>
      <w:r>
        <w:rPr>
          <w:u w:val="none"/>
        </w:rPr>
        <w:lastRenderedPageBreak/>
        <w:t>CONSIDERAZIONI</w:t>
      </w:r>
    </w:p>
    <w:p w:rsidR="005067F0" w:rsidRDefault="005679F6">
      <w:pPr>
        <w:pStyle w:val="ListParagraph"/>
        <w:numPr>
          <w:ilvl w:val="0"/>
          <w:numId w:val="5"/>
        </w:numPr>
        <w:tabs>
          <w:tab w:val="left" w:pos="473"/>
        </w:tabs>
        <w:spacing w:before="1"/>
        <w:ind w:hanging="361"/>
        <w:rPr>
          <w:sz w:val="20"/>
        </w:rPr>
      </w:pPr>
      <w:r>
        <w:rPr>
          <w:b/>
          <w:sz w:val="20"/>
          <w:u w:val="single"/>
        </w:rPr>
        <w:t>Sulla base dei test in parola</w:t>
      </w:r>
      <w:r>
        <w:rPr>
          <w:b/>
          <w:sz w:val="20"/>
        </w:rPr>
        <w:t xml:space="preserve"> </w:t>
      </w:r>
      <w:r>
        <w:rPr>
          <w:sz w:val="20"/>
        </w:rPr>
        <w:t xml:space="preserve">negli ultimi mesi </w:t>
      </w:r>
      <w:r>
        <w:rPr>
          <w:b/>
          <w:sz w:val="20"/>
          <w:u w:val="single"/>
        </w:rPr>
        <w:t>SONO STATI DIFFUSI DATI ALLARMANTI</w:t>
      </w:r>
      <w:r>
        <w:rPr>
          <w:b/>
          <w:sz w:val="20"/>
        </w:rPr>
        <w:t xml:space="preserve"> </w:t>
      </w:r>
      <w:r>
        <w:rPr>
          <w:sz w:val="20"/>
        </w:rPr>
        <w:t>relativi</w:t>
      </w:r>
      <w:r>
        <w:rPr>
          <w:spacing w:val="-7"/>
          <w:sz w:val="20"/>
        </w:rPr>
        <w:t xml:space="preserve"> </w:t>
      </w:r>
      <w:r>
        <w:rPr>
          <w:sz w:val="20"/>
        </w:rPr>
        <w:t>a:</w:t>
      </w:r>
    </w:p>
    <w:p w:rsidR="005067F0" w:rsidRDefault="005679F6">
      <w:pPr>
        <w:pStyle w:val="ListParagraph"/>
        <w:numPr>
          <w:ilvl w:val="1"/>
          <w:numId w:val="5"/>
        </w:numPr>
        <w:tabs>
          <w:tab w:val="left" w:pos="1194"/>
        </w:tabs>
        <w:spacing w:before="1" w:line="243" w:lineRule="exact"/>
        <w:ind w:hanging="361"/>
        <w:rPr>
          <w:sz w:val="20"/>
        </w:rPr>
      </w:pPr>
      <w:r>
        <w:rPr>
          <w:sz w:val="20"/>
        </w:rPr>
        <w:t>numero di decessi per</w:t>
      </w:r>
      <w:r>
        <w:rPr>
          <w:spacing w:val="-1"/>
          <w:sz w:val="20"/>
        </w:rPr>
        <w:t xml:space="preserve"> </w:t>
      </w:r>
      <w:r>
        <w:rPr>
          <w:sz w:val="20"/>
        </w:rPr>
        <w:t>Covid;</w:t>
      </w:r>
    </w:p>
    <w:p w:rsidR="005067F0" w:rsidRDefault="005679F6">
      <w:pPr>
        <w:pStyle w:val="ListParagraph"/>
        <w:numPr>
          <w:ilvl w:val="1"/>
          <w:numId w:val="5"/>
        </w:numPr>
        <w:tabs>
          <w:tab w:val="left" w:pos="1194"/>
        </w:tabs>
        <w:spacing w:line="243" w:lineRule="exact"/>
        <w:ind w:hanging="361"/>
        <w:rPr>
          <w:sz w:val="20"/>
        </w:rPr>
      </w:pPr>
      <w:r>
        <w:rPr>
          <w:sz w:val="20"/>
        </w:rPr>
        <w:t>numero di contagiati da Covid</w:t>
      </w:r>
      <w:r>
        <w:rPr>
          <w:spacing w:val="-1"/>
          <w:sz w:val="20"/>
        </w:rPr>
        <w:t xml:space="preserve"> </w:t>
      </w:r>
      <w:r>
        <w:rPr>
          <w:sz w:val="20"/>
        </w:rPr>
        <w:t>ricoverati;</w:t>
      </w:r>
    </w:p>
    <w:p w:rsidR="005067F0" w:rsidRDefault="005679F6">
      <w:pPr>
        <w:pStyle w:val="ListParagraph"/>
        <w:numPr>
          <w:ilvl w:val="1"/>
          <w:numId w:val="5"/>
        </w:numPr>
        <w:tabs>
          <w:tab w:val="left" w:pos="1194"/>
        </w:tabs>
        <w:ind w:hanging="361"/>
        <w:rPr>
          <w:sz w:val="20"/>
        </w:rPr>
      </w:pPr>
      <w:r>
        <w:rPr>
          <w:sz w:val="20"/>
        </w:rPr>
        <w:t>numero di contagiati da Covid</w:t>
      </w:r>
      <w:r>
        <w:rPr>
          <w:spacing w:val="-1"/>
          <w:sz w:val="20"/>
        </w:rPr>
        <w:t xml:space="preserve"> </w:t>
      </w:r>
      <w:r>
        <w:rPr>
          <w:sz w:val="20"/>
        </w:rPr>
        <w:t>asintomatici;</w:t>
      </w:r>
    </w:p>
    <w:p w:rsidR="005067F0" w:rsidRDefault="005679F6">
      <w:pPr>
        <w:pStyle w:val="Heading2"/>
        <w:numPr>
          <w:ilvl w:val="0"/>
          <w:numId w:val="5"/>
        </w:numPr>
        <w:tabs>
          <w:tab w:val="left" w:pos="473"/>
        </w:tabs>
        <w:spacing w:before="1" w:line="243" w:lineRule="exact"/>
        <w:ind w:hanging="361"/>
        <w:rPr>
          <w:b w:val="0"/>
          <w:u w:val="none"/>
        </w:rPr>
      </w:pPr>
      <w:r>
        <w:t>Sulla base dei risultati dei medesimi test SONO STATI EMESSI</w:t>
      </w:r>
      <w:r>
        <w:rPr>
          <w:spacing w:val="-8"/>
        </w:rPr>
        <w:t xml:space="preserve"> </w:t>
      </w:r>
      <w:r>
        <w:t>PROVVEDIMENTI</w:t>
      </w:r>
      <w:r>
        <w:rPr>
          <w:b w:val="0"/>
          <w:u w:val="none"/>
        </w:rPr>
        <w:t>:</w:t>
      </w:r>
    </w:p>
    <w:p w:rsidR="005067F0" w:rsidRDefault="005679F6">
      <w:pPr>
        <w:pStyle w:val="ListParagraph"/>
        <w:numPr>
          <w:ilvl w:val="1"/>
          <w:numId w:val="5"/>
        </w:numPr>
        <w:tabs>
          <w:tab w:val="left" w:pos="1194"/>
        </w:tabs>
        <w:spacing w:line="243" w:lineRule="exact"/>
        <w:ind w:hanging="361"/>
        <w:rPr>
          <w:sz w:val="20"/>
        </w:rPr>
      </w:pPr>
      <w:r>
        <w:rPr>
          <w:sz w:val="20"/>
        </w:rPr>
        <w:t>limitativi della l</w:t>
      </w:r>
      <w:r>
        <w:rPr>
          <w:sz w:val="20"/>
        </w:rPr>
        <w:t>ibertà personale prevedendo l’obbligo di</w:t>
      </w:r>
      <w:r>
        <w:rPr>
          <w:spacing w:val="-3"/>
          <w:sz w:val="20"/>
        </w:rPr>
        <w:t xml:space="preserve"> </w:t>
      </w:r>
      <w:r>
        <w:rPr>
          <w:sz w:val="20"/>
        </w:rPr>
        <w:t>quarantena;</w:t>
      </w:r>
    </w:p>
    <w:p w:rsidR="005067F0" w:rsidRDefault="005679F6">
      <w:pPr>
        <w:pStyle w:val="ListParagraph"/>
        <w:numPr>
          <w:ilvl w:val="1"/>
          <w:numId w:val="5"/>
        </w:numPr>
        <w:tabs>
          <w:tab w:val="left" w:pos="1194"/>
        </w:tabs>
        <w:spacing w:before="1"/>
        <w:ind w:hanging="361"/>
        <w:rPr>
          <w:sz w:val="20"/>
        </w:rPr>
      </w:pPr>
      <w:r>
        <w:rPr>
          <w:sz w:val="20"/>
        </w:rPr>
        <w:t>limitativi della libertà di circolazione tra regioni e nell’ambito del territorio</w:t>
      </w:r>
      <w:r>
        <w:rPr>
          <w:spacing w:val="-6"/>
          <w:sz w:val="20"/>
        </w:rPr>
        <w:t xml:space="preserve"> </w:t>
      </w:r>
      <w:r>
        <w:rPr>
          <w:sz w:val="20"/>
        </w:rPr>
        <w:t>nazionale;</w:t>
      </w:r>
    </w:p>
    <w:p w:rsidR="005067F0" w:rsidRDefault="005679F6">
      <w:pPr>
        <w:pStyle w:val="ListParagraph"/>
        <w:numPr>
          <w:ilvl w:val="1"/>
          <w:numId w:val="5"/>
        </w:numPr>
        <w:tabs>
          <w:tab w:val="left" w:pos="1194"/>
        </w:tabs>
        <w:ind w:hanging="361"/>
        <w:rPr>
          <w:sz w:val="20"/>
        </w:rPr>
      </w:pPr>
      <w:r>
        <w:rPr>
          <w:sz w:val="20"/>
        </w:rPr>
        <w:t>limitativi della libertà di entrare nel territorio nazionale ovvero nel territorio</w:t>
      </w:r>
      <w:r>
        <w:rPr>
          <w:spacing w:val="-6"/>
          <w:sz w:val="20"/>
        </w:rPr>
        <w:t xml:space="preserve"> </w:t>
      </w:r>
      <w:r>
        <w:rPr>
          <w:sz w:val="20"/>
        </w:rPr>
        <w:t>Regionale;</w:t>
      </w:r>
    </w:p>
    <w:p w:rsidR="005067F0" w:rsidRDefault="005679F6">
      <w:pPr>
        <w:pStyle w:val="ListParagraph"/>
        <w:numPr>
          <w:ilvl w:val="1"/>
          <w:numId w:val="5"/>
        </w:numPr>
        <w:tabs>
          <w:tab w:val="left" w:pos="1194"/>
        </w:tabs>
        <w:spacing w:before="1" w:line="243" w:lineRule="exact"/>
        <w:ind w:hanging="361"/>
        <w:rPr>
          <w:sz w:val="20"/>
        </w:rPr>
      </w:pPr>
      <w:r>
        <w:rPr>
          <w:sz w:val="20"/>
        </w:rPr>
        <w:t>che hanno gravat</w:t>
      </w:r>
      <w:r>
        <w:rPr>
          <w:sz w:val="20"/>
        </w:rPr>
        <w:t>o pesantemente sulla spesa pubblica e sull’economia</w:t>
      </w:r>
      <w:r>
        <w:rPr>
          <w:spacing w:val="-7"/>
          <w:sz w:val="20"/>
        </w:rPr>
        <w:t xml:space="preserve"> </w:t>
      </w:r>
      <w:r>
        <w:rPr>
          <w:sz w:val="20"/>
        </w:rPr>
        <w:t>nazionale;</w:t>
      </w:r>
    </w:p>
    <w:p w:rsidR="005067F0" w:rsidRDefault="005679F6">
      <w:pPr>
        <w:pStyle w:val="Heading2"/>
        <w:numPr>
          <w:ilvl w:val="0"/>
          <w:numId w:val="5"/>
        </w:numPr>
        <w:tabs>
          <w:tab w:val="left" w:pos="473"/>
        </w:tabs>
        <w:spacing w:line="243" w:lineRule="exact"/>
        <w:ind w:hanging="361"/>
        <w:rPr>
          <w:b w:val="0"/>
          <w:u w:val="none"/>
        </w:rPr>
      </w:pPr>
      <w:r>
        <w:t>Sulla base dei medesimi test si</w:t>
      </w:r>
      <w:r>
        <w:rPr>
          <w:spacing w:val="-6"/>
        </w:rPr>
        <w:t xml:space="preserve"> </w:t>
      </w:r>
      <w:r>
        <w:t>comprime</w:t>
      </w:r>
      <w:r>
        <w:rPr>
          <w:b w:val="0"/>
          <w:u w:val="none"/>
        </w:rPr>
        <w:t>:</w:t>
      </w:r>
    </w:p>
    <w:p w:rsidR="005067F0" w:rsidRDefault="005679F6">
      <w:pPr>
        <w:pStyle w:val="ListParagraph"/>
        <w:numPr>
          <w:ilvl w:val="1"/>
          <w:numId w:val="5"/>
        </w:numPr>
        <w:tabs>
          <w:tab w:val="left" w:pos="1194"/>
        </w:tabs>
        <w:spacing w:before="1"/>
        <w:ind w:hanging="361"/>
        <w:rPr>
          <w:sz w:val="20"/>
        </w:rPr>
      </w:pPr>
      <w:r>
        <w:rPr>
          <w:sz w:val="20"/>
        </w:rPr>
        <w:t>il diritto</w:t>
      </w:r>
      <w:r>
        <w:rPr>
          <w:spacing w:val="-1"/>
          <w:sz w:val="20"/>
        </w:rPr>
        <w:t xml:space="preserve"> </w:t>
      </w:r>
      <w:r>
        <w:rPr>
          <w:sz w:val="20"/>
        </w:rPr>
        <w:t>all’istruzione;</w:t>
      </w:r>
    </w:p>
    <w:p w:rsidR="005067F0" w:rsidRDefault="005679F6">
      <w:pPr>
        <w:pStyle w:val="ListParagraph"/>
        <w:numPr>
          <w:ilvl w:val="1"/>
          <w:numId w:val="5"/>
        </w:numPr>
        <w:tabs>
          <w:tab w:val="left" w:pos="1194"/>
        </w:tabs>
        <w:ind w:hanging="361"/>
        <w:rPr>
          <w:sz w:val="20"/>
        </w:rPr>
      </w:pPr>
      <w:r>
        <w:rPr>
          <w:sz w:val="20"/>
        </w:rPr>
        <w:t>il diritto di accedere alla sanità</w:t>
      </w:r>
      <w:r>
        <w:rPr>
          <w:spacing w:val="-2"/>
          <w:sz w:val="20"/>
        </w:rPr>
        <w:t xml:space="preserve"> </w:t>
      </w:r>
      <w:r>
        <w:rPr>
          <w:sz w:val="20"/>
        </w:rPr>
        <w:t>pubblica;</w:t>
      </w:r>
    </w:p>
    <w:p w:rsidR="005067F0" w:rsidRDefault="005679F6">
      <w:pPr>
        <w:pStyle w:val="ListParagraph"/>
        <w:numPr>
          <w:ilvl w:val="1"/>
          <w:numId w:val="5"/>
        </w:numPr>
        <w:tabs>
          <w:tab w:val="left" w:pos="1194"/>
        </w:tabs>
        <w:spacing w:before="1" w:line="243" w:lineRule="exact"/>
        <w:ind w:hanging="361"/>
        <w:rPr>
          <w:sz w:val="20"/>
        </w:rPr>
      </w:pPr>
      <w:r>
        <w:rPr>
          <w:sz w:val="20"/>
        </w:rPr>
        <w:t>il diritto di accedere agli asili ed i nidi</w:t>
      </w:r>
      <w:r>
        <w:rPr>
          <w:spacing w:val="-4"/>
          <w:sz w:val="20"/>
        </w:rPr>
        <w:t xml:space="preserve"> </w:t>
      </w:r>
      <w:r>
        <w:rPr>
          <w:sz w:val="20"/>
        </w:rPr>
        <w:t>d’infanzia;</w:t>
      </w:r>
    </w:p>
    <w:p w:rsidR="005067F0" w:rsidRDefault="005679F6">
      <w:pPr>
        <w:pStyle w:val="ListParagraph"/>
        <w:numPr>
          <w:ilvl w:val="1"/>
          <w:numId w:val="5"/>
        </w:numPr>
        <w:tabs>
          <w:tab w:val="left" w:pos="1194"/>
        </w:tabs>
        <w:spacing w:line="243" w:lineRule="exact"/>
        <w:ind w:hanging="361"/>
        <w:rPr>
          <w:sz w:val="20"/>
        </w:rPr>
      </w:pPr>
      <w:r>
        <w:rPr>
          <w:sz w:val="20"/>
        </w:rPr>
        <w:t>il diritto al</w:t>
      </w:r>
      <w:r>
        <w:rPr>
          <w:spacing w:val="-1"/>
          <w:sz w:val="20"/>
        </w:rPr>
        <w:t xml:space="preserve"> </w:t>
      </w:r>
      <w:r>
        <w:rPr>
          <w:sz w:val="20"/>
        </w:rPr>
        <w:t>lavoro;</w:t>
      </w:r>
    </w:p>
    <w:p w:rsidR="005067F0" w:rsidRDefault="005679F6">
      <w:pPr>
        <w:pStyle w:val="ListParagraph"/>
        <w:numPr>
          <w:ilvl w:val="1"/>
          <w:numId w:val="5"/>
        </w:numPr>
        <w:tabs>
          <w:tab w:val="left" w:pos="1194"/>
        </w:tabs>
        <w:spacing w:before="1"/>
        <w:ind w:hanging="361"/>
        <w:rPr>
          <w:sz w:val="20"/>
        </w:rPr>
      </w:pPr>
      <w:r>
        <w:rPr>
          <w:sz w:val="20"/>
        </w:rPr>
        <w:t>la libertà di iniziativa economica</w:t>
      </w:r>
      <w:r>
        <w:rPr>
          <w:spacing w:val="-1"/>
          <w:sz w:val="20"/>
        </w:rPr>
        <w:t xml:space="preserve"> </w:t>
      </w:r>
      <w:r>
        <w:rPr>
          <w:sz w:val="20"/>
        </w:rPr>
        <w:t>privata.</w:t>
      </w:r>
    </w:p>
    <w:p w:rsidR="005067F0" w:rsidRDefault="005679F6">
      <w:pPr>
        <w:pStyle w:val="BodyText"/>
        <w:ind w:right="156"/>
      </w:pPr>
      <w:r>
        <w:t>Tali</w:t>
      </w:r>
      <w:r>
        <w:rPr>
          <w:spacing w:val="-5"/>
        </w:rPr>
        <w:t xml:space="preserve"> </w:t>
      </w:r>
      <w:r>
        <w:t>circostanze</w:t>
      </w:r>
      <w:r>
        <w:rPr>
          <w:spacing w:val="-6"/>
        </w:rPr>
        <w:t xml:space="preserve"> </w:t>
      </w:r>
      <w:r>
        <w:t>hanno</w:t>
      </w:r>
      <w:r>
        <w:rPr>
          <w:spacing w:val="-4"/>
        </w:rPr>
        <w:t xml:space="preserve"> </w:t>
      </w:r>
      <w:r>
        <w:t>infatti</w:t>
      </w:r>
      <w:r>
        <w:rPr>
          <w:spacing w:val="-5"/>
        </w:rPr>
        <w:t xml:space="preserve"> </w:t>
      </w:r>
      <w:r>
        <w:t>generato</w:t>
      </w:r>
      <w:r>
        <w:rPr>
          <w:spacing w:val="-4"/>
        </w:rPr>
        <w:t xml:space="preserve"> </w:t>
      </w:r>
      <w:r>
        <w:t>pesanti</w:t>
      </w:r>
      <w:r>
        <w:rPr>
          <w:spacing w:val="-5"/>
        </w:rPr>
        <w:t xml:space="preserve"> </w:t>
      </w:r>
      <w:r>
        <w:t>ripercussioni</w:t>
      </w:r>
      <w:r>
        <w:rPr>
          <w:spacing w:val="-4"/>
        </w:rPr>
        <w:t xml:space="preserve"> </w:t>
      </w:r>
      <w:r>
        <w:t>sulla</w:t>
      </w:r>
      <w:r>
        <w:rPr>
          <w:spacing w:val="-5"/>
        </w:rPr>
        <w:t xml:space="preserve"> </w:t>
      </w:r>
      <w:r>
        <w:t>generale</w:t>
      </w:r>
      <w:r>
        <w:rPr>
          <w:spacing w:val="-4"/>
        </w:rPr>
        <w:t xml:space="preserve"> </w:t>
      </w:r>
      <w:r>
        <w:t>economia</w:t>
      </w:r>
      <w:r>
        <w:rPr>
          <w:spacing w:val="-5"/>
        </w:rPr>
        <w:t xml:space="preserve"> </w:t>
      </w:r>
      <w:r>
        <w:t>dell’Italia</w:t>
      </w:r>
      <w:r>
        <w:rPr>
          <w:spacing w:val="-4"/>
        </w:rPr>
        <w:t xml:space="preserve"> </w:t>
      </w:r>
      <w:r>
        <w:t>ed</w:t>
      </w:r>
      <w:r>
        <w:rPr>
          <w:spacing w:val="-5"/>
        </w:rPr>
        <w:t xml:space="preserve"> </w:t>
      </w:r>
      <w:r>
        <w:t>hanno</w:t>
      </w:r>
      <w:r>
        <w:rPr>
          <w:spacing w:val="-4"/>
        </w:rPr>
        <w:t xml:space="preserve"> </w:t>
      </w:r>
      <w:r>
        <w:t>compromesso irrimediabilmente le attività produttive ed in particolare la piccola e media impresa così come tutte le partite iva. Parimenti i dipendenti, in via diretta o riflessa, hanno subito importanti ripercussioni economiche. In generale ogni cittadin</w:t>
      </w:r>
      <w:r>
        <w:t>o ha subito ingenti danni sia di carattere economico che di carattere relazionale così come biologico personale in riferimento allo stato ansioso determinato in tutta la</w:t>
      </w:r>
      <w:r>
        <w:rPr>
          <w:spacing w:val="-2"/>
        </w:rPr>
        <w:t xml:space="preserve"> </w:t>
      </w:r>
      <w:r>
        <w:t>popolazione.</w:t>
      </w:r>
    </w:p>
    <w:p w:rsidR="005067F0" w:rsidRDefault="005679F6">
      <w:pPr>
        <w:pStyle w:val="BodyText"/>
        <w:spacing w:line="243" w:lineRule="exact"/>
      </w:pPr>
      <w:r>
        <w:t xml:space="preserve">Tanto premesso e considerato, per i fatti sopra esposti il sottoscritto, </w:t>
      </w:r>
      <w:r>
        <w:t>come sopra meglio generalizzato,</w:t>
      </w:r>
    </w:p>
    <w:p w:rsidR="005067F0" w:rsidRDefault="005679F6">
      <w:pPr>
        <w:pStyle w:val="Heading2"/>
        <w:spacing w:before="1"/>
        <w:ind w:left="4821" w:right="4508"/>
        <w:jc w:val="center"/>
        <w:rPr>
          <w:u w:val="none"/>
        </w:rPr>
      </w:pPr>
      <w:r>
        <w:rPr>
          <w:u w:val="none"/>
        </w:rPr>
        <w:t>CHIEDE</w:t>
      </w:r>
    </w:p>
    <w:p w:rsidR="005067F0" w:rsidRDefault="005679F6">
      <w:pPr>
        <w:pStyle w:val="BodyText"/>
        <w:spacing w:before="1"/>
        <w:ind w:right="158"/>
      </w:pPr>
      <w:r>
        <w:t>che codesta Autorità adita Voglia disporre gli opportuni accertamenti in ordine ai fatti così come esposti dettagliatamente in narrativa, valutando gli eventuali profili d'illiceità penale degli stessi e, nel caso, i</w:t>
      </w:r>
      <w:r>
        <w:t>ndividuare i possibili soggetti responsabili al fine di procedere nei loro confronti.</w:t>
      </w:r>
    </w:p>
    <w:p w:rsidR="005067F0" w:rsidRDefault="005679F6">
      <w:pPr>
        <w:ind w:left="472" w:right="156"/>
        <w:jc w:val="both"/>
        <w:rPr>
          <w:sz w:val="20"/>
        </w:rPr>
      </w:pPr>
      <w:r>
        <w:rPr>
          <w:sz w:val="20"/>
        </w:rPr>
        <w:t xml:space="preserve">Con il presente esposto si intende formulare denuncia-querela, sempre in relazione ai fatti sovra descritti, nell'ipotesi in cui dagli accertamenti svolti dalle Autorità </w:t>
      </w:r>
      <w:r>
        <w:rPr>
          <w:sz w:val="20"/>
        </w:rPr>
        <w:t xml:space="preserve">competenti dovessero emergere fattispecie di reato per i quali la legge richiede la procedibilità a querela di parte e </w:t>
      </w:r>
      <w:r>
        <w:rPr>
          <w:b/>
          <w:sz w:val="20"/>
        </w:rPr>
        <w:t>ciò al fine di ottenere la condanna di chi sarà ritenuto responsabile alle pene ritenute di giustizia ed AL RISARCIMENTO DEI DANNI PERSON</w:t>
      </w:r>
      <w:r>
        <w:rPr>
          <w:b/>
          <w:sz w:val="20"/>
        </w:rPr>
        <w:t>ALMENTE SUBITI in ragione delle circostanze indicate sub A), B) e C) delle considerazioni</w:t>
      </w:r>
      <w:r>
        <w:rPr>
          <w:sz w:val="20"/>
        </w:rPr>
        <w:t>.</w:t>
      </w:r>
    </w:p>
    <w:p w:rsidR="005067F0" w:rsidRDefault="005679F6">
      <w:pPr>
        <w:pStyle w:val="BodyText"/>
        <w:spacing w:line="243" w:lineRule="exact"/>
        <w:ind w:left="1039"/>
      </w:pPr>
      <w:r>
        <w:t>Il sottoscritto chiede, inoltre, di essere avvertito ai sensi degli artt. 405 e 408 c.p.p. nel caso in cui la S.V. voglia</w:t>
      </w:r>
    </w:p>
    <w:p w:rsidR="005067F0" w:rsidRDefault="005679F6">
      <w:pPr>
        <w:pStyle w:val="BodyText"/>
        <w:spacing w:line="243" w:lineRule="exact"/>
      </w:pPr>
      <w:r>
        <w:t>richiedere la proroga dei termini delle ind</w:t>
      </w:r>
      <w:r>
        <w:t>agini preliminari o l’archiviazione del presente esposto.</w:t>
      </w:r>
    </w:p>
    <w:p w:rsidR="005067F0" w:rsidRDefault="005679F6">
      <w:pPr>
        <w:pStyle w:val="BodyText"/>
        <w:spacing w:before="1"/>
        <w:ind w:left="1039"/>
      </w:pPr>
      <w:r>
        <w:t>Il sottoscritto si riserva, inoltre, di integrare la prova orale e documentale e nomina difensore di fiducia l’Avv.</w:t>
      </w:r>
    </w:p>
    <w:p w:rsidR="005067F0" w:rsidRDefault="005679F6">
      <w:pPr>
        <w:pStyle w:val="BodyText"/>
        <w:tabs>
          <w:tab w:val="left" w:pos="2961"/>
          <w:tab w:val="left" w:pos="5376"/>
          <w:tab w:val="left" w:pos="10060"/>
        </w:tabs>
        <w:ind w:right="153"/>
      </w:pPr>
      <w:r>
        <w:rPr>
          <w:w w:val="99"/>
          <w:u w:val="single"/>
        </w:rPr>
        <w:t xml:space="preserve"> </w:t>
      </w:r>
      <w:r>
        <w:rPr>
          <w:u w:val="single"/>
        </w:rPr>
        <w:tab/>
      </w:r>
      <w:r>
        <w:t>, del</w:t>
      </w:r>
      <w:r>
        <w:rPr>
          <w:spacing w:val="4"/>
        </w:rPr>
        <w:t xml:space="preserve"> </w:t>
      </w:r>
      <w:r>
        <w:t>Foro</w:t>
      </w:r>
      <w:r>
        <w:rPr>
          <w:spacing w:val="2"/>
        </w:rPr>
        <w:t xml:space="preserve"> </w:t>
      </w:r>
      <w:r>
        <w:t>di</w:t>
      </w:r>
      <w:r>
        <w:rPr>
          <w:u w:val="single"/>
        </w:rPr>
        <w:t xml:space="preserve"> </w:t>
      </w:r>
      <w:r>
        <w:rPr>
          <w:u w:val="single"/>
        </w:rPr>
        <w:tab/>
      </w:r>
      <w:r>
        <w:t>, con</w:t>
      </w:r>
      <w:r>
        <w:rPr>
          <w:spacing w:val="5"/>
        </w:rPr>
        <w:t xml:space="preserve"> </w:t>
      </w:r>
      <w:r>
        <w:t>studio</w:t>
      </w:r>
      <w:r>
        <w:rPr>
          <w:spacing w:val="2"/>
        </w:rPr>
        <w:t xml:space="preserve"> </w:t>
      </w:r>
      <w:r>
        <w:t>in</w:t>
      </w:r>
      <w:r>
        <w:rPr>
          <w:u w:val="single"/>
        </w:rPr>
        <w:t xml:space="preserve"> </w:t>
      </w:r>
      <w:r>
        <w:rPr>
          <w:u w:val="single"/>
        </w:rPr>
        <w:tab/>
      </w:r>
      <w:r>
        <w:rPr>
          <w:spacing w:val="-17"/>
        </w:rPr>
        <w:t xml:space="preserve">. </w:t>
      </w:r>
      <w:r>
        <w:t>S</w:t>
      </w:r>
      <w:r w:rsidR="00ED6382">
        <w:t xml:space="preserve">u richiesta posso fornire via mail </w:t>
      </w:r>
      <w:r>
        <w:t xml:space="preserve">i seguenti </w:t>
      </w:r>
      <w:r w:rsidR="00ED6382">
        <w:t xml:space="preserve">documenti </w:t>
      </w:r>
      <w:bookmarkStart w:id="0" w:name="_GoBack"/>
      <w:bookmarkEnd w:id="0"/>
      <w:r>
        <w:t>in formato</w:t>
      </w:r>
      <w:r>
        <w:rPr>
          <w:spacing w:val="1"/>
        </w:rPr>
        <w:t xml:space="preserve"> </w:t>
      </w:r>
      <w:r>
        <w:t>informatico:</w:t>
      </w:r>
    </w:p>
    <w:p w:rsidR="005067F0" w:rsidRPr="00ED6382" w:rsidRDefault="005679F6">
      <w:pPr>
        <w:pStyle w:val="ListParagraph"/>
        <w:numPr>
          <w:ilvl w:val="2"/>
          <w:numId w:val="5"/>
        </w:numPr>
        <w:tabs>
          <w:tab w:val="left" w:pos="2402"/>
          <w:tab w:val="left" w:pos="2403"/>
        </w:tabs>
        <w:spacing w:line="243" w:lineRule="exact"/>
        <w:jc w:val="both"/>
        <w:rPr>
          <w:sz w:val="20"/>
          <w:lang w:val="en-US"/>
        </w:rPr>
      </w:pPr>
      <w:r w:rsidRPr="00ED6382">
        <w:rPr>
          <w:sz w:val="20"/>
          <w:lang w:val="en-US"/>
        </w:rPr>
        <w:t>EU test validation in Working document test performance 16 April</w:t>
      </w:r>
      <w:r w:rsidRPr="00ED6382">
        <w:rPr>
          <w:spacing w:val="-9"/>
          <w:sz w:val="20"/>
          <w:lang w:val="en-US"/>
        </w:rPr>
        <w:t xml:space="preserve"> </w:t>
      </w:r>
      <w:r w:rsidRPr="00ED6382">
        <w:rPr>
          <w:sz w:val="20"/>
          <w:lang w:val="en-US"/>
        </w:rPr>
        <w:t>2020;</w:t>
      </w:r>
    </w:p>
    <w:p w:rsidR="005067F0" w:rsidRPr="00ED6382" w:rsidRDefault="005679F6">
      <w:pPr>
        <w:pStyle w:val="ListParagraph"/>
        <w:numPr>
          <w:ilvl w:val="2"/>
          <w:numId w:val="5"/>
        </w:numPr>
        <w:tabs>
          <w:tab w:val="left" w:pos="2402"/>
          <w:tab w:val="left" w:pos="2403"/>
        </w:tabs>
        <w:spacing w:before="1"/>
        <w:jc w:val="both"/>
        <w:rPr>
          <w:sz w:val="20"/>
          <w:lang w:val="en-US"/>
        </w:rPr>
      </w:pPr>
      <w:r w:rsidRPr="00ED6382">
        <w:rPr>
          <w:sz w:val="20"/>
          <w:lang w:val="en-US"/>
        </w:rPr>
        <w:t>ISS Covid tests Part 2</w:t>
      </w:r>
      <w:r w:rsidRPr="00ED6382">
        <w:rPr>
          <w:spacing w:val="-21"/>
          <w:sz w:val="20"/>
          <w:lang w:val="en-US"/>
        </w:rPr>
        <w:t xml:space="preserve"> </w:t>
      </w:r>
      <w:r w:rsidRPr="00ED6382">
        <w:rPr>
          <w:sz w:val="20"/>
          <w:lang w:val="en-US"/>
        </w:rPr>
        <w:t>https---www.epicentro.iss.it-coronavirus-pdf-rapporto-covid-19-46-2020;</w:t>
      </w:r>
    </w:p>
    <w:p w:rsidR="005067F0" w:rsidRDefault="005679F6">
      <w:pPr>
        <w:pStyle w:val="ListParagraph"/>
        <w:numPr>
          <w:ilvl w:val="2"/>
          <w:numId w:val="5"/>
        </w:numPr>
        <w:tabs>
          <w:tab w:val="left" w:pos="2402"/>
          <w:tab w:val="left" w:pos="2403"/>
        </w:tabs>
        <w:spacing w:before="1"/>
        <w:ind w:right="152"/>
        <w:rPr>
          <w:sz w:val="20"/>
        </w:rPr>
      </w:pPr>
      <w:r>
        <w:rPr>
          <w:sz w:val="20"/>
        </w:rPr>
        <w:t>CDC 2019-Novel Coronavirus (2019-nCoV) Re</w:t>
      </w:r>
      <w:r>
        <w:rPr>
          <w:sz w:val="20"/>
        </w:rPr>
        <w:t>al-Time RT-PCR Diagnostic Panel aggiornato al 13- 07-2020;</w:t>
      </w:r>
    </w:p>
    <w:p w:rsidR="005067F0" w:rsidRDefault="005679F6">
      <w:pPr>
        <w:pStyle w:val="ListParagraph"/>
        <w:numPr>
          <w:ilvl w:val="2"/>
          <w:numId w:val="5"/>
        </w:numPr>
        <w:tabs>
          <w:tab w:val="left" w:pos="2402"/>
          <w:tab w:val="left" w:pos="2403"/>
        </w:tabs>
        <w:spacing w:line="243" w:lineRule="exact"/>
        <w:rPr>
          <w:sz w:val="20"/>
        </w:rPr>
      </w:pPr>
      <w:r>
        <w:rPr>
          <w:sz w:val="20"/>
        </w:rPr>
        <w:t>Prof. Stefano Scoglio - Sui Tamponi Covid-19;</w:t>
      </w:r>
    </w:p>
    <w:p w:rsidR="005067F0" w:rsidRPr="00ED6382" w:rsidRDefault="005679F6">
      <w:pPr>
        <w:pStyle w:val="ListParagraph"/>
        <w:numPr>
          <w:ilvl w:val="2"/>
          <w:numId w:val="5"/>
        </w:numPr>
        <w:tabs>
          <w:tab w:val="left" w:pos="2402"/>
          <w:tab w:val="left" w:pos="2403"/>
        </w:tabs>
        <w:rPr>
          <w:sz w:val="20"/>
          <w:lang w:val="en-US"/>
        </w:rPr>
      </w:pPr>
      <w:r w:rsidRPr="00ED6382">
        <w:rPr>
          <w:sz w:val="20"/>
          <w:lang w:val="en-US"/>
        </w:rPr>
        <w:t>FIND evaluation update- SARS-CoV-2 molecular diagnostics –</w:t>
      </w:r>
      <w:r w:rsidRPr="00ED6382">
        <w:rPr>
          <w:spacing w:val="-4"/>
          <w:sz w:val="20"/>
          <w:lang w:val="en-US"/>
        </w:rPr>
        <w:t xml:space="preserve"> </w:t>
      </w:r>
      <w:r w:rsidRPr="00ED6382">
        <w:rPr>
          <w:sz w:val="20"/>
          <w:lang w:val="en-US"/>
        </w:rPr>
        <w:t>FIND;</w:t>
      </w:r>
    </w:p>
    <w:p w:rsidR="005067F0" w:rsidRDefault="005679F6">
      <w:pPr>
        <w:pStyle w:val="ListParagraph"/>
        <w:numPr>
          <w:ilvl w:val="2"/>
          <w:numId w:val="5"/>
        </w:numPr>
        <w:tabs>
          <w:tab w:val="left" w:pos="2402"/>
          <w:tab w:val="left" w:pos="2403"/>
        </w:tabs>
        <w:spacing w:before="1" w:line="243" w:lineRule="exact"/>
        <w:rPr>
          <w:sz w:val="20"/>
        </w:rPr>
      </w:pPr>
      <w:r>
        <w:rPr>
          <w:sz w:val="20"/>
        </w:rPr>
        <w:t>Dichiarazione</w:t>
      </w:r>
      <w:r>
        <w:rPr>
          <w:spacing w:val="-2"/>
          <w:sz w:val="20"/>
        </w:rPr>
        <w:t xml:space="preserve"> </w:t>
      </w:r>
      <w:r>
        <w:rPr>
          <w:sz w:val="20"/>
        </w:rPr>
        <w:t>congiunta;</w:t>
      </w:r>
    </w:p>
    <w:p w:rsidR="005067F0" w:rsidRDefault="005679F6">
      <w:pPr>
        <w:pStyle w:val="BodyText"/>
        <w:tabs>
          <w:tab w:val="left" w:pos="1367"/>
          <w:tab w:val="left" w:pos="2734"/>
        </w:tabs>
        <w:spacing w:line="243" w:lineRule="exact"/>
        <w:jc w:val="left"/>
      </w:pPr>
      <w:r>
        <w:rPr>
          <w:w w:val="99"/>
          <w:u w:val="single"/>
        </w:rPr>
        <w:t xml:space="preserve"> </w:t>
      </w:r>
      <w:r>
        <w:rPr>
          <w:u w:val="single"/>
        </w:rPr>
        <w:tab/>
      </w:r>
      <w:r>
        <w:t>,</w:t>
      </w:r>
      <w:r>
        <w:rPr>
          <w:spacing w:val="-1"/>
        </w:rPr>
        <w:t xml:space="preserve"> </w:t>
      </w:r>
      <w:r>
        <w:t xml:space="preserve">lì </w:t>
      </w:r>
      <w:r>
        <w:rPr>
          <w:w w:val="99"/>
          <w:u w:val="single"/>
        </w:rPr>
        <w:t xml:space="preserve"> </w:t>
      </w:r>
      <w:r>
        <w:rPr>
          <w:u w:val="single"/>
        </w:rPr>
        <w:tab/>
      </w:r>
    </w:p>
    <w:p w:rsidR="005067F0" w:rsidRDefault="005679F6">
      <w:pPr>
        <w:pStyle w:val="BodyText"/>
        <w:tabs>
          <w:tab w:val="left" w:pos="8571"/>
        </w:tabs>
        <w:spacing w:before="1"/>
        <w:ind w:left="4721"/>
        <w:jc w:val="left"/>
      </w:pPr>
      <w:r>
        <w:t>Firma</w:t>
      </w:r>
      <w:r>
        <w:rPr>
          <w:spacing w:val="-2"/>
        </w:rPr>
        <w:t xml:space="preserve"> </w:t>
      </w:r>
      <w:r>
        <w:t>(</w:t>
      </w:r>
      <w:r>
        <w:rPr>
          <w:u w:val="single"/>
        </w:rPr>
        <w:t xml:space="preserve"> </w:t>
      </w:r>
      <w:r>
        <w:rPr>
          <w:u w:val="single"/>
        </w:rPr>
        <w:tab/>
      </w:r>
      <w:r>
        <w:t>)</w:t>
      </w:r>
    </w:p>
    <w:p w:rsidR="005067F0" w:rsidRDefault="005067F0">
      <w:pPr>
        <w:sectPr w:rsidR="005067F0">
          <w:footerReference w:type="default" r:id="rId13"/>
          <w:pgSz w:w="11910" w:h="16840"/>
          <w:pgMar w:top="1360" w:right="980" w:bottom="860" w:left="660" w:header="0" w:footer="679" w:gutter="0"/>
          <w:pgNumType w:start="2"/>
          <w:cols w:space="720"/>
        </w:sectPr>
      </w:pPr>
    </w:p>
    <w:p w:rsidR="005067F0" w:rsidRDefault="005679F6">
      <w:pPr>
        <w:pStyle w:val="Heading1"/>
        <w:spacing w:before="17"/>
        <w:ind w:right="153"/>
      </w:pPr>
      <w:r>
        <w:lastRenderedPageBreak/>
        <w:t>La presente denuncia querela potrà essere compilata e depositata presso qualsiasi Commissariato, stazione dei Carabinieri o ufficio ricezione atti della Procura della Repubblica.</w:t>
      </w:r>
    </w:p>
    <w:p w:rsidR="005067F0" w:rsidRDefault="005067F0">
      <w:pPr>
        <w:pStyle w:val="BodyText"/>
        <w:spacing w:before="1"/>
        <w:ind w:left="0"/>
        <w:jc w:val="left"/>
        <w:rPr>
          <w:sz w:val="28"/>
        </w:rPr>
      </w:pPr>
    </w:p>
    <w:p w:rsidR="005067F0" w:rsidRDefault="005679F6">
      <w:pPr>
        <w:ind w:left="472" w:right="158"/>
        <w:jc w:val="both"/>
        <w:rPr>
          <w:sz w:val="28"/>
        </w:rPr>
      </w:pPr>
      <w:r>
        <w:rPr>
          <w:sz w:val="28"/>
        </w:rPr>
        <w:t>I documenti indicati nel modello di denuncia potra</w:t>
      </w:r>
      <w:r>
        <w:rPr>
          <w:sz w:val="28"/>
        </w:rPr>
        <w:t>nno essere allegati in formato informatico salvandoli su di un CD oppure su una chiavetta. In alternativa potranno essere stampati.</w:t>
      </w:r>
    </w:p>
    <w:p w:rsidR="005067F0" w:rsidRDefault="005067F0">
      <w:pPr>
        <w:pStyle w:val="BodyText"/>
        <w:spacing w:before="1"/>
        <w:ind w:left="0"/>
        <w:jc w:val="left"/>
        <w:rPr>
          <w:sz w:val="28"/>
        </w:rPr>
      </w:pPr>
    </w:p>
    <w:p w:rsidR="005067F0" w:rsidRDefault="005679F6">
      <w:pPr>
        <w:ind w:left="472" w:right="152"/>
        <w:jc w:val="both"/>
        <w:rPr>
          <w:sz w:val="28"/>
        </w:rPr>
      </w:pPr>
      <w:r>
        <w:rPr>
          <w:sz w:val="28"/>
        </w:rPr>
        <w:t>Qualora</w:t>
      </w:r>
      <w:r>
        <w:rPr>
          <w:spacing w:val="-18"/>
          <w:sz w:val="28"/>
        </w:rPr>
        <w:t xml:space="preserve"> </w:t>
      </w:r>
      <w:r>
        <w:rPr>
          <w:sz w:val="28"/>
        </w:rPr>
        <w:t>lo</w:t>
      </w:r>
      <w:r>
        <w:rPr>
          <w:spacing w:val="-17"/>
          <w:sz w:val="28"/>
        </w:rPr>
        <w:t xml:space="preserve"> </w:t>
      </w:r>
      <w:r>
        <w:rPr>
          <w:sz w:val="28"/>
        </w:rPr>
        <w:t>desideriate</w:t>
      </w:r>
      <w:r>
        <w:rPr>
          <w:spacing w:val="-18"/>
          <w:sz w:val="28"/>
        </w:rPr>
        <w:t xml:space="preserve"> </w:t>
      </w:r>
      <w:r>
        <w:rPr>
          <w:sz w:val="28"/>
        </w:rPr>
        <w:t>potrà</w:t>
      </w:r>
      <w:r>
        <w:rPr>
          <w:spacing w:val="-17"/>
          <w:sz w:val="28"/>
        </w:rPr>
        <w:t xml:space="preserve"> </w:t>
      </w:r>
      <w:r>
        <w:rPr>
          <w:sz w:val="28"/>
        </w:rPr>
        <w:t>essere</w:t>
      </w:r>
      <w:r>
        <w:rPr>
          <w:spacing w:val="-18"/>
          <w:sz w:val="28"/>
        </w:rPr>
        <w:t xml:space="preserve"> </w:t>
      </w:r>
      <w:r>
        <w:rPr>
          <w:sz w:val="28"/>
        </w:rPr>
        <w:t>indicata</w:t>
      </w:r>
      <w:r>
        <w:rPr>
          <w:spacing w:val="-18"/>
          <w:sz w:val="28"/>
        </w:rPr>
        <w:t xml:space="preserve"> </w:t>
      </w:r>
      <w:r>
        <w:rPr>
          <w:sz w:val="28"/>
        </w:rPr>
        <w:t>nella</w:t>
      </w:r>
      <w:r>
        <w:rPr>
          <w:spacing w:val="-18"/>
          <w:sz w:val="28"/>
        </w:rPr>
        <w:t xml:space="preserve"> </w:t>
      </w:r>
      <w:r>
        <w:rPr>
          <w:sz w:val="28"/>
        </w:rPr>
        <w:t>denuncia,</w:t>
      </w:r>
      <w:r>
        <w:rPr>
          <w:spacing w:val="-18"/>
          <w:sz w:val="28"/>
        </w:rPr>
        <w:t xml:space="preserve"> </w:t>
      </w:r>
      <w:r>
        <w:rPr>
          <w:sz w:val="28"/>
        </w:rPr>
        <w:t>indicandone</w:t>
      </w:r>
      <w:r>
        <w:rPr>
          <w:spacing w:val="-18"/>
          <w:sz w:val="28"/>
        </w:rPr>
        <w:t xml:space="preserve"> </w:t>
      </w:r>
      <w:r>
        <w:rPr>
          <w:sz w:val="28"/>
        </w:rPr>
        <w:t>il</w:t>
      </w:r>
      <w:r>
        <w:rPr>
          <w:spacing w:val="-19"/>
          <w:sz w:val="28"/>
        </w:rPr>
        <w:t xml:space="preserve"> </w:t>
      </w:r>
      <w:r>
        <w:rPr>
          <w:sz w:val="28"/>
        </w:rPr>
        <w:t>nominativo nell’apposito</w:t>
      </w:r>
      <w:r>
        <w:rPr>
          <w:spacing w:val="-17"/>
          <w:sz w:val="28"/>
        </w:rPr>
        <w:t xml:space="preserve"> </w:t>
      </w:r>
      <w:r>
        <w:rPr>
          <w:sz w:val="28"/>
        </w:rPr>
        <w:t>campo,</w:t>
      </w:r>
      <w:r>
        <w:rPr>
          <w:spacing w:val="-16"/>
          <w:sz w:val="28"/>
        </w:rPr>
        <w:t xml:space="preserve"> </w:t>
      </w:r>
      <w:r>
        <w:rPr>
          <w:sz w:val="28"/>
        </w:rPr>
        <w:t>la</w:t>
      </w:r>
      <w:r>
        <w:rPr>
          <w:spacing w:val="-15"/>
          <w:sz w:val="28"/>
        </w:rPr>
        <w:t xml:space="preserve"> </w:t>
      </w:r>
      <w:r>
        <w:rPr>
          <w:sz w:val="28"/>
        </w:rPr>
        <w:t>nomina</w:t>
      </w:r>
      <w:r>
        <w:rPr>
          <w:spacing w:val="-18"/>
          <w:sz w:val="28"/>
        </w:rPr>
        <w:t xml:space="preserve"> </w:t>
      </w:r>
      <w:r>
        <w:rPr>
          <w:sz w:val="28"/>
        </w:rPr>
        <w:t>dell’avv.</w:t>
      </w:r>
      <w:r>
        <w:rPr>
          <w:spacing w:val="-14"/>
          <w:sz w:val="28"/>
        </w:rPr>
        <w:t xml:space="preserve"> </w:t>
      </w:r>
      <w:r>
        <w:rPr>
          <w:sz w:val="28"/>
        </w:rPr>
        <w:t>Nicola</w:t>
      </w:r>
      <w:r>
        <w:rPr>
          <w:spacing w:val="-18"/>
          <w:sz w:val="28"/>
        </w:rPr>
        <w:t xml:space="preserve"> </w:t>
      </w:r>
      <w:r>
        <w:rPr>
          <w:sz w:val="28"/>
        </w:rPr>
        <w:t>Massafra,</w:t>
      </w:r>
      <w:r>
        <w:rPr>
          <w:spacing w:val="-16"/>
          <w:sz w:val="28"/>
        </w:rPr>
        <w:t xml:space="preserve"> </w:t>
      </w:r>
      <w:r>
        <w:rPr>
          <w:sz w:val="28"/>
        </w:rPr>
        <w:t>del</w:t>
      </w:r>
      <w:r>
        <w:rPr>
          <w:spacing w:val="-18"/>
          <w:sz w:val="28"/>
        </w:rPr>
        <w:t xml:space="preserve"> </w:t>
      </w:r>
      <w:r>
        <w:rPr>
          <w:sz w:val="28"/>
        </w:rPr>
        <w:t>foro</w:t>
      </w:r>
      <w:r>
        <w:rPr>
          <w:spacing w:val="-15"/>
          <w:sz w:val="28"/>
        </w:rPr>
        <w:t xml:space="preserve"> </w:t>
      </w:r>
      <w:r>
        <w:rPr>
          <w:sz w:val="28"/>
        </w:rPr>
        <w:t>di</w:t>
      </w:r>
      <w:r>
        <w:rPr>
          <w:spacing w:val="-17"/>
          <w:sz w:val="28"/>
        </w:rPr>
        <w:t xml:space="preserve"> </w:t>
      </w:r>
      <w:r>
        <w:rPr>
          <w:sz w:val="28"/>
        </w:rPr>
        <w:t>Roma,</w:t>
      </w:r>
      <w:r>
        <w:rPr>
          <w:spacing w:val="-17"/>
          <w:sz w:val="28"/>
        </w:rPr>
        <w:t xml:space="preserve"> </w:t>
      </w:r>
      <w:r>
        <w:rPr>
          <w:sz w:val="28"/>
        </w:rPr>
        <w:t>con</w:t>
      </w:r>
      <w:r>
        <w:rPr>
          <w:spacing w:val="-16"/>
          <w:sz w:val="28"/>
        </w:rPr>
        <w:t xml:space="preserve"> </w:t>
      </w:r>
      <w:r>
        <w:rPr>
          <w:sz w:val="28"/>
        </w:rPr>
        <w:t>studio in Roma Largo Ecuador n. 6 oppure potrà essere indicata nel medesimo la nomina di un qualsiasi altro legale di Vostra</w:t>
      </w:r>
      <w:r>
        <w:rPr>
          <w:spacing w:val="-8"/>
          <w:sz w:val="28"/>
        </w:rPr>
        <w:t xml:space="preserve"> </w:t>
      </w:r>
      <w:r>
        <w:rPr>
          <w:sz w:val="28"/>
        </w:rPr>
        <w:t>fiducia.</w:t>
      </w:r>
    </w:p>
    <w:p w:rsidR="005067F0" w:rsidRDefault="005067F0">
      <w:pPr>
        <w:pStyle w:val="BodyText"/>
        <w:ind w:left="0"/>
        <w:jc w:val="left"/>
        <w:rPr>
          <w:sz w:val="28"/>
        </w:rPr>
      </w:pPr>
    </w:p>
    <w:p w:rsidR="005067F0" w:rsidRDefault="005679F6">
      <w:pPr>
        <w:spacing w:before="1"/>
        <w:ind w:left="472" w:right="151"/>
        <w:jc w:val="both"/>
        <w:rPr>
          <w:b/>
          <w:sz w:val="28"/>
        </w:rPr>
      </w:pPr>
      <w:r>
        <w:rPr>
          <w:b/>
          <w:sz w:val="28"/>
          <w:u w:val="single"/>
        </w:rPr>
        <w:t>La</w:t>
      </w:r>
      <w:r>
        <w:rPr>
          <w:b/>
          <w:spacing w:val="-7"/>
          <w:sz w:val="28"/>
          <w:u w:val="single"/>
        </w:rPr>
        <w:t xml:space="preserve"> </w:t>
      </w:r>
      <w:r>
        <w:rPr>
          <w:b/>
          <w:sz w:val="28"/>
          <w:u w:val="single"/>
        </w:rPr>
        <w:t>predisposizione</w:t>
      </w:r>
      <w:r>
        <w:rPr>
          <w:b/>
          <w:spacing w:val="-7"/>
          <w:sz w:val="28"/>
          <w:u w:val="single"/>
        </w:rPr>
        <w:t xml:space="preserve"> </w:t>
      </w:r>
      <w:r>
        <w:rPr>
          <w:b/>
          <w:sz w:val="28"/>
          <w:u w:val="single"/>
        </w:rPr>
        <w:t>del</w:t>
      </w:r>
      <w:r>
        <w:rPr>
          <w:b/>
          <w:spacing w:val="-7"/>
          <w:sz w:val="28"/>
          <w:u w:val="single"/>
        </w:rPr>
        <w:t xml:space="preserve"> </w:t>
      </w:r>
      <w:r>
        <w:rPr>
          <w:b/>
          <w:sz w:val="28"/>
          <w:u w:val="single"/>
        </w:rPr>
        <w:t>presente</w:t>
      </w:r>
      <w:r>
        <w:rPr>
          <w:b/>
          <w:spacing w:val="-7"/>
          <w:sz w:val="28"/>
          <w:u w:val="single"/>
        </w:rPr>
        <w:t xml:space="preserve"> </w:t>
      </w:r>
      <w:r>
        <w:rPr>
          <w:b/>
          <w:sz w:val="28"/>
          <w:u w:val="single"/>
        </w:rPr>
        <w:t>modello</w:t>
      </w:r>
      <w:r>
        <w:rPr>
          <w:b/>
          <w:spacing w:val="-7"/>
          <w:sz w:val="28"/>
          <w:u w:val="single"/>
        </w:rPr>
        <w:t xml:space="preserve"> </w:t>
      </w:r>
      <w:r>
        <w:rPr>
          <w:b/>
          <w:sz w:val="28"/>
          <w:u w:val="single"/>
        </w:rPr>
        <w:t>di</w:t>
      </w:r>
      <w:r>
        <w:rPr>
          <w:b/>
          <w:spacing w:val="-7"/>
          <w:sz w:val="28"/>
          <w:u w:val="single"/>
        </w:rPr>
        <w:t xml:space="preserve"> </w:t>
      </w:r>
      <w:r>
        <w:rPr>
          <w:b/>
          <w:sz w:val="28"/>
          <w:u w:val="single"/>
        </w:rPr>
        <w:t>denuncia</w:t>
      </w:r>
      <w:r>
        <w:rPr>
          <w:b/>
          <w:spacing w:val="-6"/>
          <w:sz w:val="28"/>
          <w:u w:val="single"/>
        </w:rPr>
        <w:t xml:space="preserve"> </w:t>
      </w:r>
      <w:r>
        <w:rPr>
          <w:b/>
          <w:sz w:val="28"/>
          <w:u w:val="single"/>
        </w:rPr>
        <w:t>e</w:t>
      </w:r>
      <w:r>
        <w:rPr>
          <w:b/>
          <w:spacing w:val="-7"/>
          <w:sz w:val="28"/>
          <w:u w:val="single"/>
        </w:rPr>
        <w:t xml:space="preserve"> </w:t>
      </w:r>
      <w:r>
        <w:rPr>
          <w:b/>
          <w:sz w:val="28"/>
          <w:u w:val="single"/>
        </w:rPr>
        <w:t>la</w:t>
      </w:r>
      <w:r>
        <w:rPr>
          <w:b/>
          <w:spacing w:val="-6"/>
          <w:sz w:val="28"/>
          <w:u w:val="single"/>
        </w:rPr>
        <w:t xml:space="preserve"> </w:t>
      </w:r>
      <w:r>
        <w:rPr>
          <w:b/>
          <w:sz w:val="28"/>
          <w:u w:val="single"/>
        </w:rPr>
        <w:t>messa</w:t>
      </w:r>
      <w:r>
        <w:rPr>
          <w:b/>
          <w:spacing w:val="-6"/>
          <w:sz w:val="28"/>
          <w:u w:val="single"/>
        </w:rPr>
        <w:t xml:space="preserve"> </w:t>
      </w:r>
      <w:r>
        <w:rPr>
          <w:b/>
          <w:sz w:val="28"/>
          <w:u w:val="single"/>
        </w:rPr>
        <w:t>a</w:t>
      </w:r>
      <w:r>
        <w:rPr>
          <w:b/>
          <w:spacing w:val="-6"/>
          <w:sz w:val="28"/>
          <w:u w:val="single"/>
        </w:rPr>
        <w:t xml:space="preserve"> </w:t>
      </w:r>
      <w:r>
        <w:rPr>
          <w:b/>
          <w:sz w:val="28"/>
          <w:u w:val="single"/>
        </w:rPr>
        <w:t>disposi</w:t>
      </w:r>
      <w:r>
        <w:rPr>
          <w:b/>
          <w:sz w:val="28"/>
          <w:u w:val="single"/>
        </w:rPr>
        <w:t>zione</w:t>
      </w:r>
      <w:r>
        <w:rPr>
          <w:b/>
          <w:spacing w:val="-6"/>
          <w:sz w:val="28"/>
          <w:u w:val="single"/>
        </w:rPr>
        <w:t xml:space="preserve"> </w:t>
      </w:r>
      <w:r>
        <w:rPr>
          <w:b/>
          <w:sz w:val="28"/>
          <w:u w:val="single"/>
        </w:rPr>
        <w:t>della</w:t>
      </w:r>
      <w:r>
        <w:rPr>
          <w:b/>
          <w:sz w:val="28"/>
        </w:rPr>
        <w:t xml:space="preserve"> </w:t>
      </w:r>
      <w:r>
        <w:rPr>
          <w:b/>
          <w:sz w:val="28"/>
          <w:u w:val="single"/>
        </w:rPr>
        <w:t>documentazione da allegare non prevede alcun tipo di costo e compenso essendo</w:t>
      </w:r>
      <w:r>
        <w:rPr>
          <w:b/>
          <w:sz w:val="28"/>
        </w:rPr>
        <w:t xml:space="preserve"> </w:t>
      </w:r>
      <w:r>
        <w:rPr>
          <w:b/>
          <w:sz w:val="28"/>
          <w:u w:val="single"/>
        </w:rPr>
        <w:t>stata predisposta su incarico del Dott. Mariano Amici con il fine di metterla a</w:t>
      </w:r>
      <w:r>
        <w:rPr>
          <w:b/>
          <w:sz w:val="28"/>
        </w:rPr>
        <w:t xml:space="preserve"> </w:t>
      </w:r>
      <w:r>
        <w:rPr>
          <w:b/>
          <w:sz w:val="28"/>
          <w:u w:val="single"/>
        </w:rPr>
        <w:t>disposizione di chiunque vi abbia</w:t>
      </w:r>
      <w:r>
        <w:rPr>
          <w:b/>
          <w:spacing w:val="-5"/>
          <w:sz w:val="28"/>
          <w:u w:val="single"/>
        </w:rPr>
        <w:t xml:space="preserve"> </w:t>
      </w:r>
      <w:r>
        <w:rPr>
          <w:b/>
          <w:sz w:val="28"/>
          <w:u w:val="single"/>
        </w:rPr>
        <w:t>interesse.</w:t>
      </w:r>
    </w:p>
    <w:p w:rsidR="005067F0" w:rsidRDefault="005067F0">
      <w:pPr>
        <w:pStyle w:val="BodyText"/>
        <w:spacing w:before="4"/>
        <w:ind w:left="0"/>
        <w:jc w:val="left"/>
        <w:rPr>
          <w:b/>
          <w:sz w:val="24"/>
        </w:rPr>
      </w:pPr>
    </w:p>
    <w:p w:rsidR="005067F0" w:rsidRDefault="005679F6">
      <w:pPr>
        <w:pStyle w:val="Heading1"/>
        <w:spacing w:before="44"/>
      </w:pPr>
      <w:r>
        <w:t>Al fine di poter archiviare tra le prati</w:t>
      </w:r>
      <w:r>
        <w:t>che dello studio le denunce depositate si prega, nel caso di nomina dell’Avv. Nicola Massafra, di inviare una copia della denuncia,</w:t>
      </w:r>
      <w:r>
        <w:rPr>
          <w:spacing w:val="-42"/>
        </w:rPr>
        <w:t xml:space="preserve"> </w:t>
      </w:r>
      <w:r>
        <w:t xml:space="preserve">con il timbro del depositato rilasciato dall’Autorità, direttamente all’indirizzo mail </w:t>
      </w:r>
      <w:hyperlink r:id="rId14">
        <w:r>
          <w:rPr>
            <w:color w:val="0462C1"/>
            <w:u w:val="single" w:color="0462C1"/>
          </w:rPr>
          <w:t>info@studiomassafra.com</w:t>
        </w:r>
        <w:r>
          <w:rPr>
            <w:color w:val="0462C1"/>
          </w:rPr>
          <w:t xml:space="preserve"> </w:t>
        </w:r>
      </w:hyperlink>
      <w:r>
        <w:t>indicando nell’oggetto “denuncia tamponi” ed allegando anche l’informativa sulla privacy riportata a pagina 4 e 5 unitamente alla copia del proprio documento e codice</w:t>
      </w:r>
      <w:r>
        <w:rPr>
          <w:spacing w:val="-11"/>
        </w:rPr>
        <w:t xml:space="preserve"> </w:t>
      </w:r>
      <w:r>
        <w:t>fiscale.</w:t>
      </w:r>
    </w:p>
    <w:p w:rsidR="005067F0" w:rsidRDefault="005067F0">
      <w:pPr>
        <w:pStyle w:val="BodyText"/>
        <w:spacing w:before="1"/>
        <w:ind w:left="0"/>
        <w:jc w:val="left"/>
        <w:rPr>
          <w:sz w:val="28"/>
        </w:rPr>
      </w:pPr>
    </w:p>
    <w:p w:rsidR="005067F0" w:rsidRDefault="005679F6">
      <w:pPr>
        <w:ind w:left="472" w:right="152"/>
        <w:jc w:val="both"/>
        <w:rPr>
          <w:sz w:val="28"/>
        </w:rPr>
      </w:pPr>
      <w:r>
        <w:rPr>
          <w:sz w:val="28"/>
        </w:rPr>
        <w:t xml:space="preserve">Per le successive fasi, volte alla costituzione di parte civile per poter richiedere il risarcimento dei danni subiti ed ottenere la condanna di chi sarà ritenuto responsabile, l’aderente potrà contattare lo Studio Legale Massafra o qualsiasi altro Studio </w:t>
      </w:r>
      <w:r>
        <w:rPr>
          <w:sz w:val="28"/>
        </w:rPr>
        <w:t>Legale incaricato.</w:t>
      </w:r>
    </w:p>
    <w:p w:rsidR="005067F0" w:rsidRDefault="005067F0">
      <w:pPr>
        <w:pStyle w:val="BodyText"/>
        <w:spacing w:before="12"/>
        <w:ind w:left="0"/>
        <w:jc w:val="left"/>
        <w:rPr>
          <w:sz w:val="27"/>
        </w:rPr>
      </w:pPr>
    </w:p>
    <w:p w:rsidR="005067F0" w:rsidRDefault="005679F6">
      <w:pPr>
        <w:ind w:left="472" w:right="151"/>
        <w:jc w:val="both"/>
        <w:rPr>
          <w:sz w:val="28"/>
        </w:rPr>
      </w:pPr>
      <w:r>
        <w:rPr>
          <w:sz w:val="28"/>
        </w:rPr>
        <w:t xml:space="preserve">Per ogni informativa sulle iniziative dello studio si prega di visitare il sito dello studio legale </w:t>
      </w:r>
      <w:hyperlink r:id="rId15">
        <w:r>
          <w:rPr>
            <w:sz w:val="28"/>
          </w:rPr>
          <w:t>www.studiomassafra.com</w:t>
        </w:r>
      </w:hyperlink>
      <w:r>
        <w:rPr>
          <w:sz w:val="28"/>
        </w:rPr>
        <w:t xml:space="preserve"> ed iscriversi alla pagina Facebook https://</w:t>
      </w:r>
      <w:hyperlink r:id="rId16">
        <w:r>
          <w:rPr>
            <w:sz w:val="28"/>
          </w:rPr>
          <w:t>www.facebook.com/StudioLegaleMassafra</w:t>
        </w:r>
      </w:hyperlink>
    </w:p>
    <w:p w:rsidR="005067F0" w:rsidRDefault="005067F0">
      <w:pPr>
        <w:jc w:val="both"/>
        <w:rPr>
          <w:sz w:val="28"/>
        </w:rPr>
        <w:sectPr w:rsidR="005067F0">
          <w:pgSz w:w="11910" w:h="16840"/>
          <w:pgMar w:top="1380" w:right="980" w:bottom="860" w:left="660" w:header="0" w:footer="679" w:gutter="0"/>
          <w:cols w:space="720"/>
        </w:sectPr>
      </w:pPr>
    </w:p>
    <w:p w:rsidR="005067F0" w:rsidRDefault="005679F6">
      <w:pPr>
        <w:pStyle w:val="Heading2"/>
        <w:spacing w:before="39"/>
        <w:ind w:left="1039"/>
        <w:rPr>
          <w:u w:val="none"/>
        </w:rPr>
      </w:pPr>
      <w:r>
        <w:rPr>
          <w:u w:val="none"/>
        </w:rPr>
        <w:lastRenderedPageBreak/>
        <w:t>INFORMATIVA AI SENSI DELL’ART. 13 DEL REGOLAMENTO EUROPEO 679/2016 E CONSENSO, D.LVO N.56/2004</w:t>
      </w:r>
    </w:p>
    <w:p w:rsidR="005067F0" w:rsidRDefault="005679F6">
      <w:pPr>
        <w:spacing w:before="1"/>
        <w:ind w:left="472"/>
        <w:jc w:val="both"/>
        <w:rPr>
          <w:b/>
          <w:sz w:val="20"/>
        </w:rPr>
      </w:pPr>
      <w:r>
        <w:rPr>
          <w:b/>
          <w:sz w:val="20"/>
        </w:rPr>
        <w:t>(NORMATIVA ANTIRICICLAGGIO) E D.LVO 28/2010 (MEDIAZIONE OBBLI</w:t>
      </w:r>
      <w:r>
        <w:rPr>
          <w:b/>
          <w:sz w:val="20"/>
        </w:rPr>
        <w:t>GATORIA)</w:t>
      </w:r>
    </w:p>
    <w:p w:rsidR="005067F0" w:rsidRDefault="005067F0">
      <w:pPr>
        <w:pStyle w:val="BodyText"/>
        <w:spacing w:before="11"/>
        <w:ind w:left="0"/>
        <w:jc w:val="left"/>
        <w:rPr>
          <w:b/>
          <w:sz w:val="19"/>
        </w:rPr>
      </w:pPr>
    </w:p>
    <w:p w:rsidR="005067F0" w:rsidRDefault="005679F6">
      <w:pPr>
        <w:pStyle w:val="BodyText"/>
        <w:ind w:right="157" w:firstLine="566"/>
      </w:pPr>
      <w:r>
        <w:t>Ai</w:t>
      </w:r>
      <w:r>
        <w:rPr>
          <w:spacing w:val="-5"/>
        </w:rPr>
        <w:t xml:space="preserve"> </w:t>
      </w:r>
      <w:r>
        <w:t>sensi</w:t>
      </w:r>
      <w:r>
        <w:rPr>
          <w:spacing w:val="-4"/>
        </w:rPr>
        <w:t xml:space="preserve"> </w:t>
      </w:r>
      <w:r>
        <w:t>dell’art.</w:t>
      </w:r>
      <w:r>
        <w:rPr>
          <w:spacing w:val="-3"/>
        </w:rPr>
        <w:t xml:space="preserve"> </w:t>
      </w:r>
      <w:r>
        <w:t>13</w:t>
      </w:r>
      <w:r>
        <w:rPr>
          <w:spacing w:val="-5"/>
        </w:rPr>
        <w:t xml:space="preserve"> </w:t>
      </w:r>
      <w:r>
        <w:t>del</w:t>
      </w:r>
      <w:r>
        <w:rPr>
          <w:spacing w:val="-3"/>
        </w:rPr>
        <w:t xml:space="preserve"> </w:t>
      </w:r>
      <w:r>
        <w:t>Regolamento</w:t>
      </w:r>
      <w:r>
        <w:rPr>
          <w:spacing w:val="-4"/>
        </w:rPr>
        <w:t xml:space="preserve"> </w:t>
      </w:r>
      <w:r>
        <w:t>europeo</w:t>
      </w:r>
      <w:r>
        <w:rPr>
          <w:spacing w:val="-4"/>
        </w:rPr>
        <w:t xml:space="preserve"> </w:t>
      </w:r>
      <w:r>
        <w:t>(UE)</w:t>
      </w:r>
      <w:r>
        <w:rPr>
          <w:spacing w:val="-4"/>
        </w:rPr>
        <w:t xml:space="preserve"> </w:t>
      </w:r>
      <w:r>
        <w:t>2016/679</w:t>
      </w:r>
      <w:r>
        <w:rPr>
          <w:spacing w:val="-5"/>
        </w:rPr>
        <w:t xml:space="preserve"> </w:t>
      </w:r>
      <w:r>
        <w:t>(di</w:t>
      </w:r>
      <w:r>
        <w:rPr>
          <w:spacing w:val="-3"/>
        </w:rPr>
        <w:t xml:space="preserve"> </w:t>
      </w:r>
      <w:r>
        <w:t>seguito</w:t>
      </w:r>
      <w:r>
        <w:rPr>
          <w:spacing w:val="-4"/>
        </w:rPr>
        <w:t xml:space="preserve"> </w:t>
      </w:r>
      <w:r>
        <w:t>GDPR),</w:t>
      </w:r>
      <w:r>
        <w:rPr>
          <w:spacing w:val="-4"/>
        </w:rPr>
        <w:t xml:space="preserve"> </w:t>
      </w:r>
      <w:r>
        <w:t>e</w:t>
      </w:r>
      <w:r>
        <w:rPr>
          <w:spacing w:val="-4"/>
        </w:rPr>
        <w:t xml:space="preserve"> </w:t>
      </w:r>
      <w:r>
        <w:t>in</w:t>
      </w:r>
      <w:r>
        <w:rPr>
          <w:spacing w:val="-4"/>
        </w:rPr>
        <w:t xml:space="preserve"> </w:t>
      </w:r>
      <w:r>
        <w:t>relazione</w:t>
      </w:r>
      <w:r>
        <w:rPr>
          <w:spacing w:val="-4"/>
        </w:rPr>
        <w:t xml:space="preserve"> </w:t>
      </w:r>
      <w:r>
        <w:t>ai</w:t>
      </w:r>
      <w:r>
        <w:rPr>
          <w:spacing w:val="-4"/>
        </w:rPr>
        <w:t xml:space="preserve"> </w:t>
      </w:r>
      <w:r>
        <w:t>dati</w:t>
      </w:r>
      <w:r>
        <w:rPr>
          <w:spacing w:val="-4"/>
        </w:rPr>
        <w:t xml:space="preserve"> </w:t>
      </w:r>
      <w:r>
        <w:t>personali</w:t>
      </w:r>
      <w:r>
        <w:rPr>
          <w:spacing w:val="-3"/>
        </w:rPr>
        <w:t xml:space="preserve"> </w:t>
      </w:r>
      <w:r>
        <w:t>di cui lo studio entrerà nella disponibilità con l’affidamento della Sua pratica, Le comunichiamo quanto</w:t>
      </w:r>
      <w:r>
        <w:rPr>
          <w:spacing w:val="-16"/>
        </w:rPr>
        <w:t xml:space="preserve"> </w:t>
      </w:r>
      <w:r>
        <w:t>segue:</w:t>
      </w:r>
    </w:p>
    <w:p w:rsidR="005067F0" w:rsidRDefault="005679F6">
      <w:pPr>
        <w:pStyle w:val="Heading2"/>
        <w:spacing w:before="1" w:line="243" w:lineRule="exact"/>
        <w:rPr>
          <w:u w:val="none"/>
        </w:rPr>
      </w:pPr>
      <w:r>
        <w:rPr>
          <w:u w:val="none"/>
        </w:rPr>
        <w:t>Titolare del trattamen</w:t>
      </w:r>
      <w:r>
        <w:rPr>
          <w:u w:val="none"/>
        </w:rPr>
        <w:t>to e responsabile della protezione dei dati personali</w:t>
      </w:r>
    </w:p>
    <w:p w:rsidR="005067F0" w:rsidRDefault="005679F6">
      <w:pPr>
        <w:pStyle w:val="BodyText"/>
        <w:tabs>
          <w:tab w:val="left" w:pos="3936"/>
        </w:tabs>
        <w:ind w:right="152" w:firstLine="566"/>
      </w:pPr>
      <w:r>
        <w:t xml:space="preserve">Titolare del trattamento l'avv. Nicola Massafra (di seguito indicato anche come "professionista") con domicilio eletto      in      [Largo   </w:t>
      </w:r>
      <w:r>
        <w:rPr>
          <w:spacing w:val="23"/>
        </w:rPr>
        <w:t xml:space="preserve"> </w:t>
      </w:r>
      <w:r>
        <w:t xml:space="preserve">Ecuador    </w:t>
      </w:r>
      <w:r>
        <w:rPr>
          <w:spacing w:val="22"/>
        </w:rPr>
        <w:t xml:space="preserve"> </w:t>
      </w:r>
      <w:r>
        <w:t>6.</w:t>
      </w:r>
      <w:r>
        <w:tab/>
      </w:r>
      <w:r>
        <w:t>Il Titolare può essere contattato mediante PEC all'indirizzo</w:t>
      </w:r>
      <w:hyperlink r:id="rId17">
        <w:r>
          <w:t xml:space="preserve"> nicolamassafra@ordineavvocatiroma.org. </w:t>
        </w:r>
      </w:hyperlink>
      <w:r>
        <w:t>Lo studio legale non ha nominato un responsabile della protezione dei dati personali (RPD ov</w:t>
      </w:r>
      <w:r>
        <w:t>vero, data protection officer,</w:t>
      </w:r>
      <w:r>
        <w:rPr>
          <w:spacing w:val="-2"/>
        </w:rPr>
        <w:t xml:space="preserve"> </w:t>
      </w:r>
      <w:r>
        <w:t>DPO).</w:t>
      </w:r>
    </w:p>
    <w:p w:rsidR="005067F0" w:rsidRDefault="005679F6">
      <w:pPr>
        <w:pStyle w:val="Heading2"/>
        <w:rPr>
          <w:u w:val="none"/>
        </w:rPr>
      </w:pPr>
      <w:r>
        <w:rPr>
          <w:u w:val="none"/>
        </w:rPr>
        <w:t>Finalità del trattamento dei dati</w:t>
      </w:r>
    </w:p>
    <w:p w:rsidR="005067F0" w:rsidRDefault="005679F6">
      <w:pPr>
        <w:pStyle w:val="BodyText"/>
        <w:ind w:left="1039"/>
      </w:pPr>
      <w:r>
        <w:t>Il trattamento è finalizzato alla corretta e completa esecuzione dell’incarico professionale ricevuto, sia in ambito</w:t>
      </w:r>
    </w:p>
    <w:p w:rsidR="005067F0" w:rsidRDefault="005679F6">
      <w:pPr>
        <w:pStyle w:val="BodyText"/>
        <w:spacing w:before="1"/>
      </w:pPr>
      <w:r>
        <w:t>giudiziale che in ambito stragiudiziale. I suoi dati saranno trattat</w:t>
      </w:r>
      <w:r>
        <w:t>i anche al fine di:</w:t>
      </w:r>
    </w:p>
    <w:p w:rsidR="005067F0" w:rsidRDefault="005679F6">
      <w:pPr>
        <w:pStyle w:val="ListParagraph"/>
        <w:numPr>
          <w:ilvl w:val="0"/>
          <w:numId w:val="2"/>
        </w:numPr>
        <w:tabs>
          <w:tab w:val="left" w:pos="1400"/>
        </w:tabs>
        <w:spacing w:before="1" w:line="243" w:lineRule="exact"/>
        <w:ind w:hanging="361"/>
        <w:jc w:val="both"/>
        <w:rPr>
          <w:sz w:val="20"/>
        </w:rPr>
      </w:pPr>
      <w:r>
        <w:rPr>
          <w:sz w:val="20"/>
        </w:rPr>
        <w:t>adempiere agli obblighi previsti in ambito fiscale e</w:t>
      </w:r>
      <w:r>
        <w:rPr>
          <w:spacing w:val="-6"/>
          <w:sz w:val="20"/>
        </w:rPr>
        <w:t xml:space="preserve"> </w:t>
      </w:r>
      <w:r>
        <w:rPr>
          <w:sz w:val="20"/>
        </w:rPr>
        <w:t>contabile;</w:t>
      </w:r>
    </w:p>
    <w:p w:rsidR="005067F0" w:rsidRDefault="005679F6">
      <w:pPr>
        <w:pStyle w:val="ListParagraph"/>
        <w:numPr>
          <w:ilvl w:val="0"/>
          <w:numId w:val="2"/>
        </w:numPr>
        <w:tabs>
          <w:tab w:val="left" w:pos="1400"/>
        </w:tabs>
        <w:spacing w:line="243" w:lineRule="exact"/>
        <w:ind w:hanging="361"/>
        <w:jc w:val="both"/>
        <w:rPr>
          <w:sz w:val="20"/>
        </w:rPr>
      </w:pPr>
      <w:r>
        <w:rPr>
          <w:sz w:val="20"/>
        </w:rPr>
        <w:t>rispettare gli obblighi incombenti sul professionista e previsti dalla normativa</w:t>
      </w:r>
      <w:r>
        <w:rPr>
          <w:spacing w:val="-7"/>
          <w:sz w:val="20"/>
        </w:rPr>
        <w:t xml:space="preserve"> </w:t>
      </w:r>
      <w:r>
        <w:rPr>
          <w:sz w:val="20"/>
        </w:rPr>
        <w:t>vigente;</w:t>
      </w:r>
    </w:p>
    <w:p w:rsidR="005067F0" w:rsidRDefault="005679F6">
      <w:pPr>
        <w:pStyle w:val="ListParagraph"/>
        <w:numPr>
          <w:ilvl w:val="0"/>
          <w:numId w:val="2"/>
        </w:numPr>
        <w:tabs>
          <w:tab w:val="left" w:pos="1400"/>
        </w:tabs>
        <w:ind w:right="153"/>
        <w:jc w:val="both"/>
        <w:rPr>
          <w:sz w:val="20"/>
        </w:rPr>
      </w:pPr>
      <w:r>
        <w:rPr>
          <w:sz w:val="20"/>
        </w:rPr>
        <w:t>trattamento finalizzato a newsletter, comunicazione dei social network (Facebook, twitter, instagram ..) iniziative</w:t>
      </w:r>
      <w:r>
        <w:rPr>
          <w:spacing w:val="-9"/>
          <w:sz w:val="20"/>
        </w:rPr>
        <w:t xml:space="preserve"> </w:t>
      </w:r>
      <w:r>
        <w:rPr>
          <w:sz w:val="20"/>
        </w:rPr>
        <w:t>sociali,</w:t>
      </w:r>
      <w:r>
        <w:rPr>
          <w:spacing w:val="-8"/>
          <w:sz w:val="20"/>
        </w:rPr>
        <w:t xml:space="preserve"> </w:t>
      </w:r>
      <w:r>
        <w:rPr>
          <w:sz w:val="20"/>
        </w:rPr>
        <w:t>culturali,</w:t>
      </w:r>
      <w:r>
        <w:rPr>
          <w:spacing w:val="-9"/>
          <w:sz w:val="20"/>
        </w:rPr>
        <w:t xml:space="preserve"> </w:t>
      </w:r>
      <w:r>
        <w:rPr>
          <w:sz w:val="20"/>
        </w:rPr>
        <w:t>solidaristiche;</w:t>
      </w:r>
      <w:r>
        <w:rPr>
          <w:spacing w:val="-7"/>
          <w:sz w:val="20"/>
        </w:rPr>
        <w:t xml:space="preserve"> </w:t>
      </w:r>
      <w:r>
        <w:rPr>
          <w:sz w:val="20"/>
        </w:rPr>
        <w:t>informazioni</w:t>
      </w:r>
      <w:r>
        <w:rPr>
          <w:spacing w:val="-8"/>
          <w:sz w:val="20"/>
        </w:rPr>
        <w:t xml:space="preserve"> </w:t>
      </w:r>
      <w:r>
        <w:rPr>
          <w:sz w:val="20"/>
        </w:rPr>
        <w:t>commerciali;</w:t>
      </w:r>
      <w:r>
        <w:rPr>
          <w:spacing w:val="-9"/>
          <w:sz w:val="20"/>
        </w:rPr>
        <w:t xml:space="preserve"> </w:t>
      </w:r>
      <w:r>
        <w:rPr>
          <w:sz w:val="20"/>
        </w:rPr>
        <w:t>marketing</w:t>
      </w:r>
      <w:r>
        <w:rPr>
          <w:spacing w:val="-5"/>
          <w:sz w:val="20"/>
        </w:rPr>
        <w:t xml:space="preserve"> </w:t>
      </w:r>
      <w:r>
        <w:rPr>
          <w:sz w:val="20"/>
        </w:rPr>
        <w:t>e</w:t>
      </w:r>
      <w:r>
        <w:rPr>
          <w:spacing w:val="-9"/>
          <w:sz w:val="20"/>
        </w:rPr>
        <w:t xml:space="preserve"> </w:t>
      </w:r>
      <w:r>
        <w:rPr>
          <w:sz w:val="20"/>
        </w:rPr>
        <w:t>referenze;</w:t>
      </w:r>
      <w:r>
        <w:rPr>
          <w:spacing w:val="-7"/>
          <w:sz w:val="20"/>
        </w:rPr>
        <w:t xml:space="preserve"> </w:t>
      </w:r>
      <w:r>
        <w:rPr>
          <w:sz w:val="20"/>
        </w:rPr>
        <w:t>invio</w:t>
      </w:r>
      <w:r>
        <w:rPr>
          <w:spacing w:val="-7"/>
          <w:sz w:val="20"/>
        </w:rPr>
        <w:t xml:space="preserve"> </w:t>
      </w:r>
      <w:r>
        <w:rPr>
          <w:sz w:val="20"/>
        </w:rPr>
        <w:t>di</w:t>
      </w:r>
      <w:r>
        <w:rPr>
          <w:spacing w:val="-7"/>
          <w:sz w:val="20"/>
        </w:rPr>
        <w:t xml:space="preserve"> </w:t>
      </w:r>
      <w:r>
        <w:rPr>
          <w:sz w:val="20"/>
        </w:rPr>
        <w:t>materiale pubblicitario/ informativo/promozion</w:t>
      </w:r>
      <w:r>
        <w:rPr>
          <w:sz w:val="20"/>
        </w:rPr>
        <w:t>ale e di aggiornamenti su servizi e iniziative dello studio legale, e/o di Società/professionisti terzi che operano o meno in collaborazione con la Studio Legale altresì in relazione a programmi e promozioni, anche on line, volti a premiare i</w:t>
      </w:r>
      <w:r>
        <w:rPr>
          <w:spacing w:val="-3"/>
          <w:sz w:val="20"/>
        </w:rPr>
        <w:t xml:space="preserve"> </w:t>
      </w:r>
      <w:r>
        <w:rPr>
          <w:sz w:val="20"/>
        </w:rPr>
        <w:t>clienti;</w:t>
      </w:r>
    </w:p>
    <w:p w:rsidR="005067F0" w:rsidRDefault="005679F6">
      <w:pPr>
        <w:pStyle w:val="BodyText"/>
        <w:spacing w:before="2"/>
        <w:ind w:right="150"/>
      </w:pPr>
      <w:r>
        <w:t>I da</w:t>
      </w:r>
      <w:r>
        <w:t>ti personali potranno essere trattati a mezzo sia di archivi cartacei che informatici (ivi compresi dispositivi portatili) e trattati con modalità strettamente necessarie a far fronte alle finalità sopra indicate.</w:t>
      </w:r>
    </w:p>
    <w:p w:rsidR="005067F0" w:rsidRDefault="005679F6">
      <w:pPr>
        <w:pStyle w:val="Heading2"/>
        <w:spacing w:line="243" w:lineRule="exact"/>
        <w:rPr>
          <w:u w:val="none"/>
        </w:rPr>
      </w:pPr>
      <w:r>
        <w:rPr>
          <w:u w:val="none"/>
        </w:rPr>
        <w:t>Base giuridica del trattamento</w:t>
      </w:r>
    </w:p>
    <w:p w:rsidR="005067F0" w:rsidRDefault="005679F6">
      <w:pPr>
        <w:pStyle w:val="BodyText"/>
        <w:spacing w:before="1"/>
        <w:ind w:left="1039"/>
      </w:pPr>
      <w:r>
        <w:t>Lo studio d</w:t>
      </w:r>
      <w:r>
        <w:t>el professionista tratta i Suoi dati personali lecitamente, laddove il trattamento:</w:t>
      </w:r>
    </w:p>
    <w:p w:rsidR="005067F0" w:rsidRDefault="005679F6">
      <w:pPr>
        <w:pStyle w:val="ListParagraph"/>
        <w:numPr>
          <w:ilvl w:val="0"/>
          <w:numId w:val="1"/>
        </w:numPr>
        <w:tabs>
          <w:tab w:val="left" w:pos="1966"/>
        </w:tabs>
        <w:spacing w:line="243" w:lineRule="exact"/>
        <w:rPr>
          <w:sz w:val="20"/>
        </w:rPr>
      </w:pPr>
      <w:r>
        <w:rPr>
          <w:sz w:val="20"/>
        </w:rPr>
        <w:t>sia</w:t>
      </w:r>
      <w:r>
        <w:rPr>
          <w:spacing w:val="-6"/>
          <w:sz w:val="20"/>
        </w:rPr>
        <w:t xml:space="preserve"> </w:t>
      </w:r>
      <w:r>
        <w:rPr>
          <w:sz w:val="20"/>
        </w:rPr>
        <w:t>necessario</w:t>
      </w:r>
      <w:r>
        <w:rPr>
          <w:spacing w:val="-5"/>
          <w:sz w:val="20"/>
        </w:rPr>
        <w:t xml:space="preserve"> </w:t>
      </w:r>
      <w:r>
        <w:rPr>
          <w:sz w:val="20"/>
        </w:rPr>
        <w:t>all’esecuzione</w:t>
      </w:r>
      <w:r>
        <w:rPr>
          <w:spacing w:val="-8"/>
          <w:sz w:val="20"/>
        </w:rPr>
        <w:t xml:space="preserve"> </w:t>
      </w:r>
      <w:r>
        <w:rPr>
          <w:sz w:val="20"/>
        </w:rPr>
        <w:t>del</w:t>
      </w:r>
      <w:r>
        <w:rPr>
          <w:spacing w:val="-6"/>
          <w:sz w:val="20"/>
        </w:rPr>
        <w:t xml:space="preserve"> </w:t>
      </w:r>
      <w:r>
        <w:rPr>
          <w:sz w:val="20"/>
        </w:rPr>
        <w:t>mandato,</w:t>
      </w:r>
      <w:r>
        <w:rPr>
          <w:spacing w:val="-5"/>
          <w:sz w:val="20"/>
        </w:rPr>
        <w:t xml:space="preserve"> </w:t>
      </w:r>
      <w:r>
        <w:rPr>
          <w:sz w:val="20"/>
        </w:rPr>
        <w:t>di</w:t>
      </w:r>
      <w:r>
        <w:rPr>
          <w:spacing w:val="-7"/>
          <w:sz w:val="20"/>
        </w:rPr>
        <w:t xml:space="preserve"> </w:t>
      </w:r>
      <w:r>
        <w:rPr>
          <w:sz w:val="20"/>
        </w:rPr>
        <w:t>un</w:t>
      </w:r>
      <w:r>
        <w:rPr>
          <w:spacing w:val="-5"/>
          <w:sz w:val="20"/>
        </w:rPr>
        <w:t xml:space="preserve"> </w:t>
      </w:r>
      <w:r>
        <w:rPr>
          <w:sz w:val="20"/>
        </w:rPr>
        <w:t>contratto</w:t>
      </w:r>
      <w:r>
        <w:rPr>
          <w:spacing w:val="-6"/>
          <w:sz w:val="20"/>
        </w:rPr>
        <w:t xml:space="preserve"> </w:t>
      </w:r>
      <w:r>
        <w:rPr>
          <w:sz w:val="20"/>
        </w:rPr>
        <w:t>di</w:t>
      </w:r>
      <w:r>
        <w:rPr>
          <w:spacing w:val="-9"/>
          <w:sz w:val="20"/>
        </w:rPr>
        <w:t xml:space="preserve"> </w:t>
      </w:r>
      <w:r>
        <w:rPr>
          <w:sz w:val="20"/>
        </w:rPr>
        <w:t>cui</w:t>
      </w:r>
      <w:r>
        <w:rPr>
          <w:spacing w:val="-6"/>
          <w:sz w:val="20"/>
        </w:rPr>
        <w:t xml:space="preserve"> </w:t>
      </w:r>
      <w:r>
        <w:rPr>
          <w:sz w:val="20"/>
        </w:rPr>
        <w:t>Lei</w:t>
      </w:r>
      <w:r>
        <w:rPr>
          <w:spacing w:val="-7"/>
          <w:sz w:val="20"/>
        </w:rPr>
        <w:t xml:space="preserve"> </w:t>
      </w:r>
      <w:r>
        <w:rPr>
          <w:sz w:val="20"/>
        </w:rPr>
        <w:t>è</w:t>
      </w:r>
      <w:r>
        <w:rPr>
          <w:spacing w:val="-7"/>
          <w:sz w:val="20"/>
        </w:rPr>
        <w:t xml:space="preserve"> </w:t>
      </w:r>
      <w:r>
        <w:rPr>
          <w:sz w:val="20"/>
        </w:rPr>
        <w:t>parte</w:t>
      </w:r>
      <w:r>
        <w:rPr>
          <w:spacing w:val="-7"/>
          <w:sz w:val="20"/>
        </w:rPr>
        <w:t xml:space="preserve"> </w:t>
      </w:r>
      <w:r>
        <w:rPr>
          <w:sz w:val="20"/>
        </w:rPr>
        <w:t>o</w:t>
      </w:r>
      <w:r>
        <w:rPr>
          <w:spacing w:val="-6"/>
          <w:sz w:val="20"/>
        </w:rPr>
        <w:t xml:space="preserve"> </w:t>
      </w:r>
      <w:r>
        <w:rPr>
          <w:sz w:val="20"/>
        </w:rPr>
        <w:t>all’esecuzione</w:t>
      </w:r>
      <w:r>
        <w:rPr>
          <w:spacing w:val="-5"/>
          <w:sz w:val="20"/>
        </w:rPr>
        <w:t xml:space="preserve"> </w:t>
      </w:r>
      <w:r>
        <w:rPr>
          <w:sz w:val="20"/>
        </w:rPr>
        <w:t>di</w:t>
      </w:r>
      <w:r>
        <w:rPr>
          <w:spacing w:val="-6"/>
          <w:sz w:val="20"/>
        </w:rPr>
        <w:t xml:space="preserve"> </w:t>
      </w:r>
      <w:r>
        <w:rPr>
          <w:sz w:val="20"/>
        </w:rPr>
        <w:t>misure</w:t>
      </w:r>
    </w:p>
    <w:p w:rsidR="005067F0" w:rsidRDefault="005679F6">
      <w:pPr>
        <w:pStyle w:val="BodyText"/>
        <w:spacing w:line="243" w:lineRule="exact"/>
        <w:ind w:left="1966"/>
      </w:pPr>
      <w:r>
        <w:t>precontrattuali adottate su richiesta;</w:t>
      </w:r>
    </w:p>
    <w:p w:rsidR="005067F0" w:rsidRDefault="005679F6">
      <w:pPr>
        <w:pStyle w:val="ListParagraph"/>
        <w:numPr>
          <w:ilvl w:val="0"/>
          <w:numId w:val="1"/>
        </w:numPr>
        <w:tabs>
          <w:tab w:val="left" w:pos="1966"/>
        </w:tabs>
        <w:spacing w:before="1"/>
        <w:rPr>
          <w:sz w:val="20"/>
        </w:rPr>
      </w:pPr>
      <w:r>
        <w:rPr>
          <w:sz w:val="20"/>
        </w:rPr>
        <w:t>sia necessario per adempiere un obbligo legale incombente sul</w:t>
      </w:r>
      <w:r>
        <w:rPr>
          <w:spacing w:val="-3"/>
          <w:sz w:val="20"/>
        </w:rPr>
        <w:t xml:space="preserve"> </w:t>
      </w:r>
      <w:r>
        <w:rPr>
          <w:sz w:val="20"/>
        </w:rPr>
        <w:t>professionista;</w:t>
      </w:r>
    </w:p>
    <w:p w:rsidR="005067F0" w:rsidRDefault="005679F6">
      <w:pPr>
        <w:pStyle w:val="ListParagraph"/>
        <w:numPr>
          <w:ilvl w:val="0"/>
          <w:numId w:val="1"/>
        </w:numPr>
        <w:tabs>
          <w:tab w:val="left" w:pos="1966"/>
        </w:tabs>
        <w:spacing w:before="1" w:line="243" w:lineRule="exact"/>
        <w:rPr>
          <w:sz w:val="20"/>
        </w:rPr>
      </w:pPr>
      <w:r>
        <w:rPr>
          <w:sz w:val="20"/>
        </w:rPr>
        <w:t>sia basato sul consenso</w:t>
      </w:r>
      <w:r>
        <w:rPr>
          <w:spacing w:val="-4"/>
          <w:sz w:val="20"/>
        </w:rPr>
        <w:t xml:space="preserve"> </w:t>
      </w:r>
      <w:r>
        <w:rPr>
          <w:sz w:val="20"/>
        </w:rPr>
        <w:t>espresso;</w:t>
      </w:r>
    </w:p>
    <w:p w:rsidR="005067F0" w:rsidRDefault="005679F6">
      <w:pPr>
        <w:pStyle w:val="BodyText"/>
        <w:ind w:right="151"/>
      </w:pPr>
      <w:r>
        <w:t>Il conferimento dei dati per le finalità indicate ai punti 1) e 2) è obbligatorio ed essenziale per la le</w:t>
      </w:r>
      <w:r>
        <w:t xml:space="preserve">gge e/o </w:t>
      </w:r>
      <w:r>
        <w:rPr>
          <w:spacing w:val="6"/>
        </w:rPr>
        <w:t xml:space="preserve">al </w:t>
      </w:r>
      <w:r>
        <w:t>fine dell’esecuzione</w:t>
      </w:r>
      <w:r>
        <w:rPr>
          <w:spacing w:val="-10"/>
        </w:rPr>
        <w:t xml:space="preserve"> </w:t>
      </w:r>
      <w:r>
        <w:t>del</w:t>
      </w:r>
      <w:r>
        <w:rPr>
          <w:spacing w:val="-8"/>
        </w:rPr>
        <w:t xml:space="preserve"> </w:t>
      </w:r>
      <w:r>
        <w:t>contratto.</w:t>
      </w:r>
      <w:r>
        <w:rPr>
          <w:spacing w:val="-8"/>
        </w:rPr>
        <w:t xml:space="preserve"> </w:t>
      </w:r>
      <w:r>
        <w:t>Il</w:t>
      </w:r>
      <w:r>
        <w:rPr>
          <w:spacing w:val="-8"/>
        </w:rPr>
        <w:t xml:space="preserve"> </w:t>
      </w:r>
      <w:r>
        <w:t>consenso</w:t>
      </w:r>
      <w:r>
        <w:rPr>
          <w:spacing w:val="-8"/>
        </w:rPr>
        <w:t xml:space="preserve"> </w:t>
      </w:r>
      <w:r>
        <w:t>è</w:t>
      </w:r>
      <w:r>
        <w:rPr>
          <w:spacing w:val="-9"/>
        </w:rPr>
        <w:t xml:space="preserve"> </w:t>
      </w:r>
      <w:r>
        <w:t>facoltativo</w:t>
      </w:r>
      <w:r>
        <w:rPr>
          <w:spacing w:val="-9"/>
        </w:rPr>
        <w:t xml:space="preserve"> </w:t>
      </w:r>
      <w:r>
        <w:t>per</w:t>
      </w:r>
      <w:r>
        <w:rPr>
          <w:spacing w:val="-8"/>
        </w:rPr>
        <w:t xml:space="preserve"> </w:t>
      </w:r>
      <w:r>
        <w:t>le</w:t>
      </w:r>
      <w:r>
        <w:rPr>
          <w:spacing w:val="-7"/>
        </w:rPr>
        <w:t xml:space="preserve"> </w:t>
      </w:r>
      <w:r>
        <w:t>finalità</w:t>
      </w:r>
      <w:r>
        <w:rPr>
          <w:spacing w:val="-8"/>
        </w:rPr>
        <w:t xml:space="preserve"> </w:t>
      </w:r>
      <w:r>
        <w:t>di</w:t>
      </w:r>
      <w:r>
        <w:rPr>
          <w:spacing w:val="-8"/>
        </w:rPr>
        <w:t xml:space="preserve"> </w:t>
      </w:r>
      <w:r>
        <w:t>cui</w:t>
      </w:r>
      <w:r>
        <w:rPr>
          <w:spacing w:val="-8"/>
        </w:rPr>
        <w:t xml:space="preserve"> </w:t>
      </w:r>
      <w:r>
        <w:t>al</w:t>
      </w:r>
      <w:r>
        <w:rPr>
          <w:spacing w:val="-9"/>
        </w:rPr>
        <w:t xml:space="preserve"> </w:t>
      </w:r>
      <w:r>
        <w:t>punto</w:t>
      </w:r>
      <w:r>
        <w:rPr>
          <w:spacing w:val="-7"/>
        </w:rPr>
        <w:t xml:space="preserve"> </w:t>
      </w:r>
      <w:r>
        <w:t>3).</w:t>
      </w:r>
      <w:r>
        <w:rPr>
          <w:spacing w:val="-9"/>
        </w:rPr>
        <w:t xml:space="preserve"> </w:t>
      </w:r>
      <w:r>
        <w:t>In</w:t>
      </w:r>
      <w:r>
        <w:rPr>
          <w:spacing w:val="-7"/>
        </w:rPr>
        <w:t xml:space="preserve"> </w:t>
      </w:r>
      <w:r>
        <w:t>tale</w:t>
      </w:r>
      <w:r>
        <w:rPr>
          <w:spacing w:val="-9"/>
        </w:rPr>
        <w:t xml:space="preserve"> </w:t>
      </w:r>
      <w:r>
        <w:t>ultimo</w:t>
      </w:r>
      <w:r>
        <w:rPr>
          <w:spacing w:val="-8"/>
        </w:rPr>
        <w:t xml:space="preserve"> </w:t>
      </w:r>
      <w:r>
        <w:t>caso</w:t>
      </w:r>
      <w:r>
        <w:rPr>
          <w:spacing w:val="-9"/>
        </w:rPr>
        <w:t xml:space="preserve"> </w:t>
      </w:r>
      <w:r>
        <w:t>non</w:t>
      </w:r>
      <w:r>
        <w:rPr>
          <w:spacing w:val="-8"/>
        </w:rPr>
        <w:t xml:space="preserve"> </w:t>
      </w:r>
      <w:r>
        <w:t xml:space="preserve">sussistono pertanto conseguenze in caso di un Suo rifiuto, se non l’impossibilità di assicurarle una maggiore informazione </w:t>
      </w:r>
      <w:r>
        <w:t>sugli sviluppi dei nostri Servizi e un maggiore adeguamento degli stessi alle Sue</w:t>
      </w:r>
      <w:r>
        <w:rPr>
          <w:spacing w:val="-9"/>
        </w:rPr>
        <w:t xml:space="preserve"> </w:t>
      </w:r>
      <w:r>
        <w:t>esigenze</w:t>
      </w:r>
    </w:p>
    <w:p w:rsidR="005067F0" w:rsidRDefault="005679F6">
      <w:pPr>
        <w:pStyle w:val="Heading2"/>
        <w:rPr>
          <w:u w:val="none"/>
        </w:rPr>
      </w:pPr>
      <w:r>
        <w:rPr>
          <w:u w:val="none"/>
        </w:rPr>
        <w:t>Conservazione dei dati</w:t>
      </w:r>
    </w:p>
    <w:p w:rsidR="005067F0" w:rsidRDefault="005679F6">
      <w:pPr>
        <w:pStyle w:val="BodyText"/>
        <w:ind w:right="154" w:firstLine="566"/>
      </w:pPr>
      <w:r>
        <w:t>I Suoi dati personali, oggetto di trattamento per le finalità sopra indicate, saranno conservati per il periodo di durata</w:t>
      </w:r>
      <w:r>
        <w:rPr>
          <w:spacing w:val="-6"/>
        </w:rPr>
        <w:t xml:space="preserve"> </w:t>
      </w:r>
      <w:r>
        <w:t>del</w:t>
      </w:r>
      <w:r>
        <w:rPr>
          <w:spacing w:val="-7"/>
        </w:rPr>
        <w:t xml:space="preserve"> </w:t>
      </w:r>
      <w:r>
        <w:t>contratto</w:t>
      </w:r>
      <w:r>
        <w:rPr>
          <w:spacing w:val="-7"/>
        </w:rPr>
        <w:t xml:space="preserve"> </w:t>
      </w:r>
      <w:r>
        <w:t>e,</w:t>
      </w:r>
      <w:r>
        <w:rPr>
          <w:spacing w:val="-9"/>
        </w:rPr>
        <w:t xml:space="preserve"> </w:t>
      </w:r>
      <w:r>
        <w:t>successivamente,</w:t>
      </w:r>
      <w:r>
        <w:rPr>
          <w:spacing w:val="-7"/>
        </w:rPr>
        <w:t xml:space="preserve"> </w:t>
      </w:r>
      <w:r>
        <w:t>per</w:t>
      </w:r>
      <w:r>
        <w:rPr>
          <w:spacing w:val="-7"/>
        </w:rPr>
        <w:t xml:space="preserve"> </w:t>
      </w:r>
      <w:r>
        <w:t>il</w:t>
      </w:r>
      <w:r>
        <w:rPr>
          <w:spacing w:val="-7"/>
        </w:rPr>
        <w:t xml:space="preserve"> </w:t>
      </w:r>
      <w:r>
        <w:t>tempo</w:t>
      </w:r>
      <w:r>
        <w:rPr>
          <w:spacing w:val="-6"/>
        </w:rPr>
        <w:t xml:space="preserve"> </w:t>
      </w:r>
      <w:r>
        <w:t>in</w:t>
      </w:r>
      <w:r>
        <w:rPr>
          <w:spacing w:val="-6"/>
        </w:rPr>
        <w:t xml:space="preserve"> </w:t>
      </w:r>
      <w:r>
        <w:t>cui</w:t>
      </w:r>
      <w:r>
        <w:rPr>
          <w:spacing w:val="-7"/>
        </w:rPr>
        <w:t xml:space="preserve"> </w:t>
      </w:r>
      <w:r>
        <w:t>il</w:t>
      </w:r>
      <w:r>
        <w:rPr>
          <w:spacing w:val="-7"/>
        </w:rPr>
        <w:t xml:space="preserve"> </w:t>
      </w:r>
      <w:r>
        <w:t>professionista</w:t>
      </w:r>
      <w:r>
        <w:rPr>
          <w:spacing w:val="-6"/>
        </w:rPr>
        <w:t xml:space="preserve"> </w:t>
      </w:r>
      <w:r>
        <w:t>sia</w:t>
      </w:r>
      <w:r>
        <w:rPr>
          <w:spacing w:val="-9"/>
        </w:rPr>
        <w:t xml:space="preserve"> </w:t>
      </w:r>
      <w:r>
        <w:t>soggetto</w:t>
      </w:r>
      <w:r>
        <w:rPr>
          <w:spacing w:val="-7"/>
        </w:rPr>
        <w:t xml:space="preserve"> </w:t>
      </w:r>
      <w:r>
        <w:t>a</w:t>
      </w:r>
      <w:r>
        <w:rPr>
          <w:spacing w:val="-9"/>
        </w:rPr>
        <w:t xml:space="preserve"> </w:t>
      </w:r>
      <w:r>
        <w:t>obblighi</w:t>
      </w:r>
      <w:r>
        <w:rPr>
          <w:spacing w:val="-6"/>
        </w:rPr>
        <w:t xml:space="preserve"> </w:t>
      </w:r>
      <w:r>
        <w:t>di</w:t>
      </w:r>
      <w:r>
        <w:rPr>
          <w:spacing w:val="-7"/>
        </w:rPr>
        <w:t xml:space="preserve"> </w:t>
      </w:r>
      <w:r>
        <w:t>conservazione</w:t>
      </w:r>
      <w:r>
        <w:rPr>
          <w:spacing w:val="-8"/>
        </w:rPr>
        <w:t xml:space="preserve"> </w:t>
      </w:r>
      <w:r>
        <w:t>per finalità fiscali o per altre finalità, previste, da norme di legge o</w:t>
      </w:r>
      <w:r>
        <w:rPr>
          <w:spacing w:val="-9"/>
        </w:rPr>
        <w:t xml:space="preserve"> </w:t>
      </w:r>
      <w:r>
        <w:t>regolamento.</w:t>
      </w:r>
    </w:p>
    <w:p w:rsidR="005067F0" w:rsidRDefault="005679F6">
      <w:pPr>
        <w:pStyle w:val="Heading2"/>
        <w:spacing w:line="244" w:lineRule="exact"/>
        <w:rPr>
          <w:u w:val="none"/>
        </w:rPr>
      </w:pPr>
      <w:r>
        <w:rPr>
          <w:u w:val="none"/>
        </w:rPr>
        <w:t>Comunicazione dei dati</w:t>
      </w:r>
    </w:p>
    <w:p w:rsidR="005067F0" w:rsidRDefault="005679F6">
      <w:pPr>
        <w:pStyle w:val="BodyText"/>
        <w:spacing w:before="1"/>
        <w:ind w:left="1039"/>
        <w:jc w:val="left"/>
      </w:pPr>
      <w:r>
        <w:t>I Suoi dati personali potranno essere comunicati a:</w:t>
      </w:r>
    </w:p>
    <w:p w:rsidR="005067F0" w:rsidRDefault="005679F6">
      <w:pPr>
        <w:pStyle w:val="ListParagraph"/>
        <w:numPr>
          <w:ilvl w:val="0"/>
          <w:numId w:val="4"/>
        </w:numPr>
        <w:tabs>
          <w:tab w:val="left" w:pos="1237"/>
        </w:tabs>
        <w:spacing w:line="243" w:lineRule="exact"/>
        <w:ind w:hanging="198"/>
        <w:rPr>
          <w:sz w:val="20"/>
        </w:rPr>
      </w:pPr>
      <w:r>
        <w:rPr>
          <w:sz w:val="20"/>
        </w:rPr>
        <w:t>consulenti e commercialisti o altri legali che eroghino prestazioni funzionali ai fini sopra</w:t>
      </w:r>
      <w:r>
        <w:rPr>
          <w:spacing w:val="-12"/>
          <w:sz w:val="20"/>
        </w:rPr>
        <w:t xml:space="preserve"> </w:t>
      </w:r>
      <w:r>
        <w:rPr>
          <w:sz w:val="20"/>
        </w:rPr>
        <w:t>indicati;</w:t>
      </w:r>
    </w:p>
    <w:p w:rsidR="005067F0" w:rsidRDefault="005679F6">
      <w:pPr>
        <w:pStyle w:val="ListParagraph"/>
        <w:numPr>
          <w:ilvl w:val="0"/>
          <w:numId w:val="4"/>
        </w:numPr>
        <w:tabs>
          <w:tab w:val="left" w:pos="1237"/>
        </w:tabs>
        <w:spacing w:line="243" w:lineRule="exact"/>
        <w:ind w:hanging="198"/>
        <w:rPr>
          <w:sz w:val="20"/>
        </w:rPr>
      </w:pPr>
      <w:r>
        <w:rPr>
          <w:sz w:val="20"/>
        </w:rPr>
        <w:t>istituti bancari e assicurativi che eroghino prestazioni funzionali ai fini sopra</w:t>
      </w:r>
      <w:r>
        <w:rPr>
          <w:spacing w:val="-7"/>
          <w:sz w:val="20"/>
        </w:rPr>
        <w:t xml:space="preserve"> </w:t>
      </w:r>
      <w:r>
        <w:rPr>
          <w:sz w:val="20"/>
        </w:rPr>
        <w:t>indicati;</w:t>
      </w:r>
    </w:p>
    <w:p w:rsidR="005067F0" w:rsidRDefault="005679F6">
      <w:pPr>
        <w:pStyle w:val="ListParagraph"/>
        <w:numPr>
          <w:ilvl w:val="0"/>
          <w:numId w:val="4"/>
        </w:numPr>
        <w:tabs>
          <w:tab w:val="left" w:pos="1237"/>
        </w:tabs>
        <w:spacing w:before="1"/>
        <w:ind w:hanging="198"/>
        <w:rPr>
          <w:sz w:val="20"/>
        </w:rPr>
      </w:pPr>
      <w:r>
        <w:rPr>
          <w:sz w:val="20"/>
        </w:rPr>
        <w:t xml:space="preserve">soggetti </w:t>
      </w:r>
      <w:r>
        <w:rPr>
          <w:sz w:val="20"/>
        </w:rPr>
        <w:t>che elaborano i dati in esecuzione di specifici obblighi di</w:t>
      </w:r>
      <w:r>
        <w:rPr>
          <w:spacing w:val="-5"/>
          <w:sz w:val="20"/>
        </w:rPr>
        <w:t xml:space="preserve"> </w:t>
      </w:r>
      <w:r>
        <w:rPr>
          <w:sz w:val="20"/>
        </w:rPr>
        <w:t>legge;</w:t>
      </w:r>
    </w:p>
    <w:p w:rsidR="005067F0" w:rsidRDefault="005679F6">
      <w:pPr>
        <w:pStyle w:val="ListParagraph"/>
        <w:numPr>
          <w:ilvl w:val="0"/>
          <w:numId w:val="4"/>
        </w:numPr>
        <w:tabs>
          <w:tab w:val="left" w:pos="1237"/>
        </w:tabs>
        <w:spacing w:before="1"/>
        <w:ind w:hanging="198"/>
        <w:rPr>
          <w:sz w:val="20"/>
        </w:rPr>
      </w:pPr>
      <w:r>
        <w:rPr>
          <w:sz w:val="20"/>
        </w:rPr>
        <w:t>Autorità giudiziarie o amministrative, per l’adempimento degli obblighi di</w:t>
      </w:r>
      <w:r>
        <w:rPr>
          <w:spacing w:val="-4"/>
          <w:sz w:val="20"/>
        </w:rPr>
        <w:t xml:space="preserve"> </w:t>
      </w:r>
      <w:r>
        <w:rPr>
          <w:sz w:val="20"/>
        </w:rPr>
        <w:t>legge.</w:t>
      </w:r>
    </w:p>
    <w:p w:rsidR="005067F0" w:rsidRDefault="005679F6">
      <w:pPr>
        <w:pStyle w:val="BodyText"/>
        <w:spacing w:line="243" w:lineRule="exact"/>
        <w:ind w:left="1039"/>
        <w:jc w:val="left"/>
      </w:pPr>
      <w:r>
        <w:t>Profilazione e Diffusione dei dati</w:t>
      </w:r>
    </w:p>
    <w:p w:rsidR="005067F0" w:rsidRDefault="005679F6">
      <w:pPr>
        <w:pStyle w:val="BodyText"/>
        <w:ind w:right="90" w:firstLine="566"/>
        <w:jc w:val="left"/>
      </w:pPr>
      <w:r>
        <w:t>I Suoi dati personali non sono soggetti a diffusione né ad alcun process</w:t>
      </w:r>
      <w:r>
        <w:t>o decisionale interamente automatizzato, ivi compresa la profilazione.</w:t>
      </w:r>
    </w:p>
    <w:p w:rsidR="005067F0" w:rsidRDefault="005679F6">
      <w:pPr>
        <w:pStyle w:val="Heading2"/>
        <w:spacing w:before="1"/>
        <w:jc w:val="left"/>
        <w:rPr>
          <w:u w:val="none"/>
        </w:rPr>
      </w:pPr>
      <w:r>
        <w:rPr>
          <w:u w:val="none"/>
        </w:rPr>
        <w:t>Diritti dell’interessato</w:t>
      </w:r>
    </w:p>
    <w:p w:rsidR="005067F0" w:rsidRDefault="005679F6">
      <w:pPr>
        <w:pStyle w:val="BodyText"/>
        <w:spacing w:line="243" w:lineRule="exact"/>
        <w:ind w:left="1039"/>
      </w:pPr>
      <w:r>
        <w:t>Tra i diritti a Lei riconosciuti dal GDPR rientrano quelli di:</w:t>
      </w:r>
    </w:p>
    <w:p w:rsidR="005067F0" w:rsidRDefault="005679F6">
      <w:pPr>
        <w:pStyle w:val="ListParagraph"/>
        <w:numPr>
          <w:ilvl w:val="0"/>
          <w:numId w:val="3"/>
        </w:numPr>
        <w:tabs>
          <w:tab w:val="left" w:pos="1889"/>
          <w:tab w:val="left" w:pos="1890"/>
          <w:tab w:val="left" w:pos="5429"/>
        </w:tabs>
        <w:ind w:right="154" w:firstLine="566"/>
        <w:jc w:val="both"/>
        <w:rPr>
          <w:sz w:val="20"/>
        </w:rPr>
      </w:pPr>
      <w:r>
        <w:rPr>
          <w:sz w:val="20"/>
        </w:rPr>
        <w:t>chiedere al</w:t>
      </w:r>
      <w:r>
        <w:rPr>
          <w:spacing w:val="-4"/>
          <w:sz w:val="20"/>
        </w:rPr>
        <w:t xml:space="preserve"> </w:t>
      </w:r>
      <w:r>
        <w:rPr>
          <w:sz w:val="20"/>
        </w:rPr>
        <w:t>professionista</w:t>
      </w:r>
      <w:r>
        <w:rPr>
          <w:spacing w:val="-1"/>
          <w:sz w:val="20"/>
        </w:rPr>
        <w:t xml:space="preserve"> </w:t>
      </w:r>
      <w:r>
        <w:rPr>
          <w:sz w:val="20"/>
        </w:rPr>
        <w:t>l'accesso</w:t>
      </w:r>
      <w:r>
        <w:rPr>
          <w:sz w:val="20"/>
        </w:rPr>
        <w:tab/>
        <w:t>ai Suoi dati personali ed alle informazioni relative agli st</w:t>
      </w:r>
      <w:r>
        <w:rPr>
          <w:sz w:val="20"/>
        </w:rPr>
        <w:t>essi; la rettifica dei dati inesatti o l'integrazione di quelli incompleti; la cancellazione dei dati personali che La riguardano (al verificarsi di una delle condizioni indicate nell'art. 17, paragrafo 1 del GDPR e nel rispetto delle eccezioni previste ne</w:t>
      </w:r>
      <w:r>
        <w:rPr>
          <w:sz w:val="20"/>
        </w:rPr>
        <w:t>l paragrafo 3 dello stesso articolo); la limitazione del trattamento dei Suoi dati personali (al ricorrere di una delle ipotesi indicate nell'art. 18, paragrafo 1 del</w:t>
      </w:r>
      <w:r>
        <w:rPr>
          <w:spacing w:val="-4"/>
          <w:sz w:val="20"/>
        </w:rPr>
        <w:t xml:space="preserve"> </w:t>
      </w:r>
      <w:r>
        <w:rPr>
          <w:sz w:val="20"/>
        </w:rPr>
        <w:t>GDPR);</w:t>
      </w:r>
    </w:p>
    <w:p w:rsidR="005067F0" w:rsidRDefault="005679F6">
      <w:pPr>
        <w:pStyle w:val="ListParagraph"/>
        <w:numPr>
          <w:ilvl w:val="0"/>
          <w:numId w:val="3"/>
        </w:numPr>
        <w:tabs>
          <w:tab w:val="left" w:pos="1889"/>
          <w:tab w:val="left" w:pos="1890"/>
        </w:tabs>
        <w:spacing w:before="1"/>
        <w:ind w:right="151" w:firstLine="566"/>
        <w:jc w:val="both"/>
        <w:rPr>
          <w:sz w:val="20"/>
        </w:rPr>
      </w:pPr>
      <w:r>
        <w:rPr>
          <w:sz w:val="20"/>
        </w:rPr>
        <w:t>richiedere ed ottenere dal professionista - nelle ipotesi in cui la base giuridica</w:t>
      </w:r>
      <w:r>
        <w:rPr>
          <w:sz w:val="20"/>
        </w:rPr>
        <w:t xml:space="preserve"> del trattamento sia il contratto</w:t>
      </w:r>
      <w:r>
        <w:rPr>
          <w:spacing w:val="-10"/>
          <w:sz w:val="20"/>
        </w:rPr>
        <w:t xml:space="preserve"> </w:t>
      </w:r>
      <w:r>
        <w:rPr>
          <w:sz w:val="20"/>
        </w:rPr>
        <w:t>o</w:t>
      </w:r>
      <w:r>
        <w:rPr>
          <w:spacing w:val="-8"/>
          <w:sz w:val="20"/>
        </w:rPr>
        <w:t xml:space="preserve"> </w:t>
      </w:r>
      <w:r>
        <w:rPr>
          <w:sz w:val="20"/>
        </w:rPr>
        <w:t>il</w:t>
      </w:r>
      <w:r>
        <w:rPr>
          <w:spacing w:val="-9"/>
          <w:sz w:val="20"/>
        </w:rPr>
        <w:t xml:space="preserve"> </w:t>
      </w:r>
      <w:r>
        <w:rPr>
          <w:sz w:val="20"/>
        </w:rPr>
        <w:t>consenso,</w:t>
      </w:r>
      <w:r>
        <w:rPr>
          <w:spacing w:val="-11"/>
          <w:sz w:val="20"/>
        </w:rPr>
        <w:t xml:space="preserve"> </w:t>
      </w:r>
      <w:r>
        <w:rPr>
          <w:sz w:val="20"/>
        </w:rPr>
        <w:t>e</w:t>
      </w:r>
      <w:r>
        <w:rPr>
          <w:spacing w:val="-10"/>
          <w:sz w:val="20"/>
        </w:rPr>
        <w:t xml:space="preserve"> </w:t>
      </w:r>
      <w:r>
        <w:rPr>
          <w:sz w:val="20"/>
        </w:rPr>
        <w:t>lo</w:t>
      </w:r>
      <w:r>
        <w:rPr>
          <w:spacing w:val="-10"/>
          <w:sz w:val="20"/>
        </w:rPr>
        <w:t xml:space="preserve"> </w:t>
      </w:r>
      <w:r>
        <w:rPr>
          <w:sz w:val="20"/>
        </w:rPr>
        <w:t>stesso</w:t>
      </w:r>
      <w:r>
        <w:rPr>
          <w:spacing w:val="-9"/>
          <w:sz w:val="20"/>
        </w:rPr>
        <w:t xml:space="preserve"> </w:t>
      </w:r>
      <w:r>
        <w:rPr>
          <w:sz w:val="20"/>
        </w:rPr>
        <w:t>sia</w:t>
      </w:r>
      <w:r>
        <w:rPr>
          <w:spacing w:val="-11"/>
          <w:sz w:val="20"/>
        </w:rPr>
        <w:t xml:space="preserve"> </w:t>
      </w:r>
      <w:r>
        <w:rPr>
          <w:sz w:val="20"/>
        </w:rPr>
        <w:t>effettuato</w:t>
      </w:r>
      <w:r>
        <w:rPr>
          <w:spacing w:val="-9"/>
          <w:sz w:val="20"/>
        </w:rPr>
        <w:t xml:space="preserve"> </w:t>
      </w:r>
      <w:r>
        <w:rPr>
          <w:sz w:val="20"/>
        </w:rPr>
        <w:t>con</w:t>
      </w:r>
      <w:r>
        <w:rPr>
          <w:spacing w:val="-8"/>
          <w:sz w:val="20"/>
        </w:rPr>
        <w:t xml:space="preserve"> </w:t>
      </w:r>
      <w:r>
        <w:rPr>
          <w:sz w:val="20"/>
        </w:rPr>
        <w:t>mezzi</w:t>
      </w:r>
      <w:r>
        <w:rPr>
          <w:spacing w:val="-10"/>
          <w:sz w:val="20"/>
        </w:rPr>
        <w:t xml:space="preserve"> </w:t>
      </w:r>
      <w:r>
        <w:rPr>
          <w:sz w:val="20"/>
        </w:rPr>
        <w:t>automatizzati</w:t>
      </w:r>
      <w:r>
        <w:rPr>
          <w:spacing w:val="-7"/>
          <w:sz w:val="20"/>
        </w:rPr>
        <w:t xml:space="preserve"> </w:t>
      </w:r>
      <w:r>
        <w:rPr>
          <w:sz w:val="20"/>
        </w:rPr>
        <w:t>-</w:t>
      </w:r>
      <w:r>
        <w:rPr>
          <w:spacing w:val="-10"/>
          <w:sz w:val="20"/>
        </w:rPr>
        <w:t xml:space="preserve"> </w:t>
      </w:r>
      <w:r>
        <w:rPr>
          <w:sz w:val="20"/>
        </w:rPr>
        <w:t>i</w:t>
      </w:r>
      <w:r>
        <w:rPr>
          <w:spacing w:val="-9"/>
          <w:sz w:val="20"/>
        </w:rPr>
        <w:t xml:space="preserve"> </w:t>
      </w:r>
      <w:r>
        <w:rPr>
          <w:sz w:val="20"/>
        </w:rPr>
        <w:t>Suoi</w:t>
      </w:r>
      <w:r>
        <w:rPr>
          <w:spacing w:val="-10"/>
          <w:sz w:val="20"/>
        </w:rPr>
        <w:t xml:space="preserve"> </w:t>
      </w:r>
      <w:r>
        <w:rPr>
          <w:sz w:val="20"/>
        </w:rPr>
        <w:t>dati</w:t>
      </w:r>
      <w:r>
        <w:rPr>
          <w:spacing w:val="-12"/>
          <w:sz w:val="20"/>
        </w:rPr>
        <w:t xml:space="preserve"> </w:t>
      </w:r>
      <w:r>
        <w:rPr>
          <w:sz w:val="20"/>
        </w:rPr>
        <w:t>personali</w:t>
      </w:r>
      <w:r>
        <w:rPr>
          <w:spacing w:val="-9"/>
          <w:sz w:val="20"/>
        </w:rPr>
        <w:t xml:space="preserve"> </w:t>
      </w:r>
      <w:r>
        <w:rPr>
          <w:sz w:val="20"/>
        </w:rPr>
        <w:t>in</w:t>
      </w:r>
      <w:r>
        <w:rPr>
          <w:spacing w:val="-9"/>
          <w:sz w:val="20"/>
        </w:rPr>
        <w:t xml:space="preserve"> </w:t>
      </w:r>
      <w:r>
        <w:rPr>
          <w:sz w:val="20"/>
        </w:rPr>
        <w:t>un</w:t>
      </w:r>
      <w:r>
        <w:rPr>
          <w:spacing w:val="-11"/>
          <w:sz w:val="20"/>
        </w:rPr>
        <w:t xml:space="preserve"> </w:t>
      </w:r>
      <w:r>
        <w:rPr>
          <w:sz w:val="20"/>
        </w:rPr>
        <w:t>formato</w:t>
      </w:r>
      <w:r>
        <w:rPr>
          <w:spacing w:val="-9"/>
          <w:sz w:val="20"/>
        </w:rPr>
        <w:t xml:space="preserve"> </w:t>
      </w:r>
      <w:r>
        <w:rPr>
          <w:sz w:val="20"/>
        </w:rPr>
        <w:t>strutturato e</w:t>
      </w:r>
      <w:r>
        <w:rPr>
          <w:spacing w:val="-12"/>
          <w:sz w:val="20"/>
        </w:rPr>
        <w:t xml:space="preserve"> </w:t>
      </w:r>
      <w:r>
        <w:rPr>
          <w:sz w:val="20"/>
        </w:rPr>
        <w:t>leggibile</w:t>
      </w:r>
      <w:r>
        <w:rPr>
          <w:spacing w:val="-11"/>
          <w:sz w:val="20"/>
        </w:rPr>
        <w:t xml:space="preserve"> </w:t>
      </w:r>
      <w:r>
        <w:rPr>
          <w:sz w:val="20"/>
        </w:rPr>
        <w:t>da</w:t>
      </w:r>
      <w:r>
        <w:rPr>
          <w:spacing w:val="-10"/>
          <w:sz w:val="20"/>
        </w:rPr>
        <w:t xml:space="preserve"> </w:t>
      </w:r>
      <w:r>
        <w:rPr>
          <w:sz w:val="20"/>
        </w:rPr>
        <w:t>dispositivo</w:t>
      </w:r>
      <w:r>
        <w:rPr>
          <w:spacing w:val="-10"/>
          <w:sz w:val="20"/>
        </w:rPr>
        <w:t xml:space="preserve"> </w:t>
      </w:r>
      <w:r>
        <w:rPr>
          <w:sz w:val="20"/>
        </w:rPr>
        <w:t>automatico,</w:t>
      </w:r>
      <w:r>
        <w:rPr>
          <w:spacing w:val="-10"/>
          <w:sz w:val="20"/>
        </w:rPr>
        <w:t xml:space="preserve"> </w:t>
      </w:r>
      <w:r>
        <w:rPr>
          <w:sz w:val="20"/>
        </w:rPr>
        <w:t>anche</w:t>
      </w:r>
      <w:r>
        <w:rPr>
          <w:spacing w:val="-11"/>
          <w:sz w:val="20"/>
        </w:rPr>
        <w:t xml:space="preserve"> </w:t>
      </w:r>
      <w:r>
        <w:rPr>
          <w:sz w:val="20"/>
        </w:rPr>
        <w:t>al</w:t>
      </w:r>
      <w:r>
        <w:rPr>
          <w:spacing w:val="-8"/>
          <w:sz w:val="20"/>
        </w:rPr>
        <w:t xml:space="preserve"> </w:t>
      </w:r>
      <w:r>
        <w:rPr>
          <w:sz w:val="20"/>
        </w:rPr>
        <w:t>fine</w:t>
      </w:r>
      <w:r>
        <w:rPr>
          <w:spacing w:val="-11"/>
          <w:sz w:val="20"/>
        </w:rPr>
        <w:t xml:space="preserve"> </w:t>
      </w:r>
      <w:r>
        <w:rPr>
          <w:sz w:val="20"/>
        </w:rPr>
        <w:t>di</w:t>
      </w:r>
      <w:r>
        <w:rPr>
          <w:spacing w:val="-8"/>
          <w:sz w:val="20"/>
        </w:rPr>
        <w:t xml:space="preserve"> </w:t>
      </w:r>
      <w:r>
        <w:rPr>
          <w:sz w:val="20"/>
        </w:rPr>
        <w:t>comunicare</w:t>
      </w:r>
      <w:r>
        <w:rPr>
          <w:spacing w:val="-11"/>
          <w:sz w:val="20"/>
        </w:rPr>
        <w:t xml:space="preserve"> </w:t>
      </w:r>
      <w:r>
        <w:rPr>
          <w:sz w:val="20"/>
        </w:rPr>
        <w:t>tali</w:t>
      </w:r>
      <w:r>
        <w:rPr>
          <w:spacing w:val="-11"/>
          <w:sz w:val="20"/>
        </w:rPr>
        <w:t xml:space="preserve"> </w:t>
      </w:r>
      <w:r>
        <w:rPr>
          <w:sz w:val="20"/>
        </w:rPr>
        <w:t>dati</w:t>
      </w:r>
      <w:r>
        <w:rPr>
          <w:spacing w:val="-12"/>
          <w:sz w:val="20"/>
        </w:rPr>
        <w:t xml:space="preserve"> </w:t>
      </w:r>
      <w:r>
        <w:rPr>
          <w:sz w:val="20"/>
        </w:rPr>
        <w:t>ad</w:t>
      </w:r>
      <w:r>
        <w:rPr>
          <w:spacing w:val="-9"/>
          <w:sz w:val="20"/>
        </w:rPr>
        <w:t xml:space="preserve"> </w:t>
      </w:r>
      <w:r>
        <w:rPr>
          <w:sz w:val="20"/>
        </w:rPr>
        <w:t>un</w:t>
      </w:r>
      <w:r>
        <w:rPr>
          <w:spacing w:val="-10"/>
          <w:sz w:val="20"/>
        </w:rPr>
        <w:t xml:space="preserve"> </w:t>
      </w:r>
      <w:r>
        <w:rPr>
          <w:sz w:val="20"/>
        </w:rPr>
        <w:t>altro</w:t>
      </w:r>
      <w:r>
        <w:rPr>
          <w:spacing w:val="-10"/>
          <w:sz w:val="20"/>
        </w:rPr>
        <w:t xml:space="preserve"> </w:t>
      </w:r>
      <w:r>
        <w:rPr>
          <w:sz w:val="20"/>
        </w:rPr>
        <w:t>titolare</w:t>
      </w:r>
      <w:r>
        <w:rPr>
          <w:spacing w:val="-11"/>
          <w:sz w:val="20"/>
        </w:rPr>
        <w:t xml:space="preserve"> </w:t>
      </w:r>
      <w:r>
        <w:rPr>
          <w:sz w:val="20"/>
        </w:rPr>
        <w:t>del</w:t>
      </w:r>
      <w:r>
        <w:rPr>
          <w:spacing w:val="-11"/>
          <w:sz w:val="20"/>
        </w:rPr>
        <w:t xml:space="preserve"> </w:t>
      </w:r>
      <w:r>
        <w:rPr>
          <w:sz w:val="20"/>
        </w:rPr>
        <w:t>trattamento</w:t>
      </w:r>
      <w:r>
        <w:rPr>
          <w:spacing w:val="-10"/>
          <w:sz w:val="20"/>
        </w:rPr>
        <w:t xml:space="preserve"> </w:t>
      </w:r>
      <w:r>
        <w:rPr>
          <w:sz w:val="20"/>
        </w:rPr>
        <w:t>(c.d.</w:t>
      </w:r>
      <w:r>
        <w:rPr>
          <w:spacing w:val="-11"/>
          <w:sz w:val="20"/>
        </w:rPr>
        <w:t xml:space="preserve"> </w:t>
      </w:r>
      <w:r>
        <w:rPr>
          <w:sz w:val="20"/>
        </w:rPr>
        <w:t>diritto alla portabilità dei dati</w:t>
      </w:r>
      <w:r>
        <w:rPr>
          <w:spacing w:val="-1"/>
          <w:sz w:val="20"/>
        </w:rPr>
        <w:t xml:space="preserve"> </w:t>
      </w:r>
      <w:r>
        <w:rPr>
          <w:sz w:val="20"/>
        </w:rPr>
        <w:t>personali);</w:t>
      </w:r>
    </w:p>
    <w:p w:rsidR="005067F0" w:rsidRDefault="005679F6">
      <w:pPr>
        <w:pStyle w:val="ListParagraph"/>
        <w:numPr>
          <w:ilvl w:val="0"/>
          <w:numId w:val="3"/>
        </w:numPr>
        <w:tabs>
          <w:tab w:val="left" w:pos="1889"/>
          <w:tab w:val="left" w:pos="1890"/>
        </w:tabs>
        <w:ind w:right="158" w:firstLine="566"/>
        <w:jc w:val="both"/>
        <w:rPr>
          <w:sz w:val="20"/>
        </w:rPr>
      </w:pPr>
      <w:r>
        <w:rPr>
          <w:sz w:val="20"/>
        </w:rPr>
        <w:t>opporsi</w:t>
      </w:r>
      <w:r>
        <w:rPr>
          <w:spacing w:val="-9"/>
          <w:sz w:val="20"/>
        </w:rPr>
        <w:t xml:space="preserve"> </w:t>
      </w:r>
      <w:r>
        <w:rPr>
          <w:sz w:val="20"/>
        </w:rPr>
        <w:t>in</w:t>
      </w:r>
      <w:r>
        <w:rPr>
          <w:spacing w:val="-9"/>
          <w:sz w:val="20"/>
        </w:rPr>
        <w:t xml:space="preserve"> </w:t>
      </w:r>
      <w:r>
        <w:rPr>
          <w:sz w:val="20"/>
        </w:rPr>
        <w:t>qualsiasi</w:t>
      </w:r>
      <w:r>
        <w:rPr>
          <w:spacing w:val="-9"/>
          <w:sz w:val="20"/>
        </w:rPr>
        <w:t xml:space="preserve"> </w:t>
      </w:r>
      <w:r>
        <w:rPr>
          <w:sz w:val="20"/>
        </w:rPr>
        <w:t>momento</w:t>
      </w:r>
      <w:r>
        <w:rPr>
          <w:spacing w:val="-6"/>
          <w:sz w:val="20"/>
        </w:rPr>
        <w:t xml:space="preserve"> </w:t>
      </w:r>
      <w:r>
        <w:rPr>
          <w:sz w:val="20"/>
        </w:rPr>
        <w:t>al</w:t>
      </w:r>
      <w:r>
        <w:rPr>
          <w:spacing w:val="-9"/>
          <w:sz w:val="20"/>
        </w:rPr>
        <w:t xml:space="preserve"> </w:t>
      </w:r>
      <w:r>
        <w:rPr>
          <w:sz w:val="20"/>
        </w:rPr>
        <w:t>trattamento</w:t>
      </w:r>
      <w:r>
        <w:rPr>
          <w:spacing w:val="-8"/>
          <w:sz w:val="20"/>
        </w:rPr>
        <w:t xml:space="preserve"> </w:t>
      </w:r>
      <w:r>
        <w:rPr>
          <w:sz w:val="20"/>
        </w:rPr>
        <w:t>dei</w:t>
      </w:r>
      <w:r>
        <w:rPr>
          <w:spacing w:val="-7"/>
          <w:sz w:val="20"/>
        </w:rPr>
        <w:t xml:space="preserve"> </w:t>
      </w:r>
      <w:r>
        <w:rPr>
          <w:sz w:val="20"/>
        </w:rPr>
        <w:t>Suoi</w:t>
      </w:r>
      <w:r>
        <w:rPr>
          <w:spacing w:val="-9"/>
          <w:sz w:val="20"/>
        </w:rPr>
        <w:t xml:space="preserve"> </w:t>
      </w:r>
      <w:r>
        <w:rPr>
          <w:sz w:val="20"/>
        </w:rPr>
        <w:t>dati</w:t>
      </w:r>
      <w:r>
        <w:rPr>
          <w:spacing w:val="-9"/>
          <w:sz w:val="20"/>
        </w:rPr>
        <w:t xml:space="preserve"> </w:t>
      </w:r>
      <w:r>
        <w:rPr>
          <w:sz w:val="20"/>
        </w:rPr>
        <w:t>personali</w:t>
      </w:r>
      <w:r>
        <w:rPr>
          <w:spacing w:val="-9"/>
          <w:sz w:val="20"/>
        </w:rPr>
        <w:t xml:space="preserve"> </w:t>
      </w:r>
      <w:r>
        <w:rPr>
          <w:sz w:val="20"/>
        </w:rPr>
        <w:t>al</w:t>
      </w:r>
      <w:r>
        <w:rPr>
          <w:spacing w:val="-9"/>
          <w:sz w:val="20"/>
        </w:rPr>
        <w:t xml:space="preserve"> </w:t>
      </w:r>
      <w:r>
        <w:rPr>
          <w:sz w:val="20"/>
        </w:rPr>
        <w:t>ricorrere</w:t>
      </w:r>
      <w:r>
        <w:rPr>
          <w:spacing w:val="-8"/>
          <w:sz w:val="20"/>
        </w:rPr>
        <w:t xml:space="preserve"> </w:t>
      </w:r>
      <w:r>
        <w:rPr>
          <w:sz w:val="20"/>
        </w:rPr>
        <w:t>di</w:t>
      </w:r>
      <w:r>
        <w:rPr>
          <w:spacing w:val="-9"/>
          <w:sz w:val="20"/>
        </w:rPr>
        <w:t xml:space="preserve"> </w:t>
      </w:r>
      <w:r>
        <w:rPr>
          <w:sz w:val="20"/>
        </w:rPr>
        <w:t>situazioni</w:t>
      </w:r>
      <w:r>
        <w:rPr>
          <w:spacing w:val="-9"/>
          <w:sz w:val="20"/>
        </w:rPr>
        <w:t xml:space="preserve"> </w:t>
      </w:r>
      <w:r>
        <w:rPr>
          <w:sz w:val="20"/>
        </w:rPr>
        <w:t>particolari che La</w:t>
      </w:r>
      <w:r>
        <w:rPr>
          <w:spacing w:val="-2"/>
          <w:sz w:val="20"/>
        </w:rPr>
        <w:t xml:space="preserve"> </w:t>
      </w:r>
      <w:r>
        <w:rPr>
          <w:sz w:val="20"/>
        </w:rPr>
        <w:t>riguardano;</w:t>
      </w:r>
    </w:p>
    <w:p w:rsidR="005067F0" w:rsidRDefault="005067F0">
      <w:pPr>
        <w:jc w:val="both"/>
        <w:rPr>
          <w:sz w:val="20"/>
        </w:rPr>
        <w:sectPr w:rsidR="005067F0">
          <w:pgSz w:w="11910" w:h="16840"/>
          <w:pgMar w:top="1360" w:right="980" w:bottom="860" w:left="660" w:header="0" w:footer="679" w:gutter="0"/>
          <w:cols w:space="720"/>
        </w:sectPr>
      </w:pPr>
    </w:p>
    <w:p w:rsidR="005067F0" w:rsidRDefault="005679F6">
      <w:pPr>
        <w:pStyle w:val="ListParagraph"/>
        <w:numPr>
          <w:ilvl w:val="0"/>
          <w:numId w:val="3"/>
        </w:numPr>
        <w:tabs>
          <w:tab w:val="left" w:pos="1889"/>
          <w:tab w:val="left" w:pos="1890"/>
        </w:tabs>
        <w:spacing w:before="39"/>
        <w:ind w:right="147" w:firstLine="566"/>
        <w:jc w:val="both"/>
        <w:rPr>
          <w:sz w:val="20"/>
        </w:rPr>
      </w:pPr>
      <w:r>
        <w:rPr>
          <w:sz w:val="20"/>
        </w:rPr>
        <w:lastRenderedPageBreak/>
        <w:t>revocare il consenso in qualsiasi momento, limitatamente alle ipotesi in cui il trattamento sia basato sul</w:t>
      </w:r>
      <w:r>
        <w:rPr>
          <w:spacing w:val="-3"/>
          <w:sz w:val="20"/>
        </w:rPr>
        <w:t xml:space="preserve"> </w:t>
      </w:r>
      <w:r>
        <w:rPr>
          <w:sz w:val="20"/>
        </w:rPr>
        <w:t>Suo</w:t>
      </w:r>
      <w:r>
        <w:rPr>
          <w:spacing w:val="-5"/>
          <w:sz w:val="20"/>
        </w:rPr>
        <w:t xml:space="preserve"> </w:t>
      </w:r>
      <w:r>
        <w:rPr>
          <w:sz w:val="20"/>
        </w:rPr>
        <w:t>consenso</w:t>
      </w:r>
      <w:r>
        <w:rPr>
          <w:spacing w:val="-5"/>
          <w:sz w:val="20"/>
        </w:rPr>
        <w:t xml:space="preserve"> </w:t>
      </w:r>
      <w:r>
        <w:rPr>
          <w:sz w:val="20"/>
        </w:rPr>
        <w:t>per</w:t>
      </w:r>
      <w:r>
        <w:rPr>
          <w:spacing w:val="-2"/>
          <w:sz w:val="20"/>
        </w:rPr>
        <w:t xml:space="preserve"> </w:t>
      </w:r>
      <w:r>
        <w:rPr>
          <w:sz w:val="20"/>
        </w:rPr>
        <w:t>una</w:t>
      </w:r>
      <w:r>
        <w:rPr>
          <w:spacing w:val="-2"/>
          <w:sz w:val="20"/>
        </w:rPr>
        <w:t xml:space="preserve"> </w:t>
      </w:r>
      <w:r>
        <w:rPr>
          <w:sz w:val="20"/>
        </w:rPr>
        <w:t>o</w:t>
      </w:r>
      <w:r>
        <w:rPr>
          <w:spacing w:val="-5"/>
          <w:sz w:val="20"/>
        </w:rPr>
        <w:t xml:space="preserve"> </w:t>
      </w:r>
      <w:r>
        <w:rPr>
          <w:sz w:val="20"/>
        </w:rPr>
        <w:t>più</w:t>
      </w:r>
      <w:r>
        <w:rPr>
          <w:spacing w:val="-2"/>
          <w:sz w:val="20"/>
        </w:rPr>
        <w:t xml:space="preserve"> </w:t>
      </w:r>
      <w:r>
        <w:rPr>
          <w:sz w:val="20"/>
        </w:rPr>
        <w:t>specifiche</w:t>
      </w:r>
      <w:r>
        <w:rPr>
          <w:spacing w:val="-2"/>
          <w:sz w:val="20"/>
        </w:rPr>
        <w:t xml:space="preserve"> </w:t>
      </w:r>
      <w:r>
        <w:rPr>
          <w:sz w:val="20"/>
        </w:rPr>
        <w:t>finalità</w:t>
      </w:r>
      <w:r>
        <w:rPr>
          <w:spacing w:val="-2"/>
          <w:sz w:val="20"/>
        </w:rPr>
        <w:t xml:space="preserve"> </w:t>
      </w:r>
      <w:r>
        <w:rPr>
          <w:sz w:val="20"/>
        </w:rPr>
        <w:t>e</w:t>
      </w:r>
      <w:r>
        <w:rPr>
          <w:spacing w:val="-3"/>
          <w:sz w:val="20"/>
        </w:rPr>
        <w:t xml:space="preserve"> </w:t>
      </w:r>
      <w:r>
        <w:rPr>
          <w:sz w:val="20"/>
        </w:rPr>
        <w:t>riguardi</w:t>
      </w:r>
      <w:r>
        <w:rPr>
          <w:spacing w:val="-4"/>
          <w:sz w:val="20"/>
        </w:rPr>
        <w:t xml:space="preserve"> </w:t>
      </w:r>
      <w:r>
        <w:rPr>
          <w:sz w:val="20"/>
        </w:rPr>
        <w:t>dati</w:t>
      </w:r>
      <w:r>
        <w:rPr>
          <w:spacing w:val="-2"/>
          <w:sz w:val="20"/>
        </w:rPr>
        <w:t xml:space="preserve"> </w:t>
      </w:r>
      <w:r>
        <w:rPr>
          <w:sz w:val="20"/>
        </w:rPr>
        <w:t>personali</w:t>
      </w:r>
      <w:r>
        <w:rPr>
          <w:spacing w:val="-5"/>
          <w:sz w:val="20"/>
        </w:rPr>
        <w:t xml:space="preserve"> </w:t>
      </w:r>
      <w:r>
        <w:rPr>
          <w:sz w:val="20"/>
        </w:rPr>
        <w:t>comuni</w:t>
      </w:r>
      <w:r>
        <w:rPr>
          <w:spacing w:val="-2"/>
          <w:sz w:val="20"/>
        </w:rPr>
        <w:t xml:space="preserve"> </w:t>
      </w:r>
      <w:r>
        <w:rPr>
          <w:sz w:val="20"/>
        </w:rPr>
        <w:t>(ad</w:t>
      </w:r>
      <w:r>
        <w:rPr>
          <w:spacing w:val="-1"/>
          <w:sz w:val="20"/>
        </w:rPr>
        <w:t xml:space="preserve"> </w:t>
      </w:r>
      <w:r>
        <w:rPr>
          <w:sz w:val="20"/>
        </w:rPr>
        <w:t>esempio</w:t>
      </w:r>
      <w:r>
        <w:rPr>
          <w:spacing w:val="-2"/>
          <w:sz w:val="20"/>
        </w:rPr>
        <w:t xml:space="preserve"> </w:t>
      </w:r>
      <w:r>
        <w:rPr>
          <w:sz w:val="20"/>
        </w:rPr>
        <w:t>data</w:t>
      </w:r>
      <w:r>
        <w:rPr>
          <w:spacing w:val="-3"/>
          <w:sz w:val="20"/>
        </w:rPr>
        <w:t xml:space="preserve"> </w:t>
      </w:r>
      <w:r>
        <w:rPr>
          <w:sz w:val="20"/>
        </w:rPr>
        <w:t>e</w:t>
      </w:r>
      <w:r>
        <w:rPr>
          <w:spacing w:val="-3"/>
          <w:sz w:val="20"/>
        </w:rPr>
        <w:t xml:space="preserve"> </w:t>
      </w:r>
      <w:r>
        <w:rPr>
          <w:sz w:val="20"/>
        </w:rPr>
        <w:t>luogo</w:t>
      </w:r>
      <w:r>
        <w:rPr>
          <w:spacing w:val="-2"/>
          <w:sz w:val="20"/>
        </w:rPr>
        <w:t xml:space="preserve"> </w:t>
      </w:r>
      <w:r>
        <w:rPr>
          <w:sz w:val="20"/>
        </w:rPr>
        <w:t>di</w:t>
      </w:r>
      <w:r>
        <w:rPr>
          <w:spacing w:val="-5"/>
          <w:sz w:val="20"/>
        </w:rPr>
        <w:t xml:space="preserve"> </w:t>
      </w:r>
      <w:r>
        <w:rPr>
          <w:sz w:val="20"/>
        </w:rPr>
        <w:t>nascita</w:t>
      </w:r>
      <w:r>
        <w:rPr>
          <w:spacing w:val="-4"/>
          <w:sz w:val="20"/>
        </w:rPr>
        <w:t xml:space="preserve"> </w:t>
      </w:r>
      <w:r>
        <w:rPr>
          <w:sz w:val="20"/>
        </w:rPr>
        <w:t>o luogo di residenza), oppure par</w:t>
      </w:r>
      <w:r>
        <w:rPr>
          <w:sz w:val="20"/>
        </w:rPr>
        <w:t>ticolari categorie di dati (ad esempio dati che rivelano la Sua origine razziale, le Sue opinioni politiche, le Sue convinzioni religiose, lo stato di salute o la vita sessuale). Il trattamento basato sul consenso ed effettuato antecedentemente alla revoca</w:t>
      </w:r>
      <w:r>
        <w:rPr>
          <w:sz w:val="20"/>
        </w:rPr>
        <w:t xml:space="preserve"> dello stesso conserva, comunque, la sua</w:t>
      </w:r>
      <w:r>
        <w:rPr>
          <w:spacing w:val="-8"/>
          <w:sz w:val="20"/>
        </w:rPr>
        <w:t xml:space="preserve"> </w:t>
      </w:r>
      <w:r>
        <w:rPr>
          <w:sz w:val="20"/>
        </w:rPr>
        <w:t>liceità;</w:t>
      </w:r>
    </w:p>
    <w:p w:rsidR="005067F0" w:rsidRDefault="005679F6">
      <w:pPr>
        <w:pStyle w:val="ListParagraph"/>
        <w:numPr>
          <w:ilvl w:val="0"/>
          <w:numId w:val="3"/>
        </w:numPr>
        <w:tabs>
          <w:tab w:val="left" w:pos="1889"/>
          <w:tab w:val="left" w:pos="1890"/>
        </w:tabs>
        <w:spacing w:before="1" w:line="243" w:lineRule="exact"/>
        <w:ind w:left="1889" w:hanging="851"/>
        <w:jc w:val="both"/>
        <w:rPr>
          <w:sz w:val="20"/>
        </w:rPr>
      </w:pPr>
      <w:r>
        <w:rPr>
          <w:sz w:val="20"/>
        </w:rPr>
        <w:t>proporre</w:t>
      </w:r>
      <w:r>
        <w:rPr>
          <w:spacing w:val="12"/>
          <w:sz w:val="20"/>
        </w:rPr>
        <w:t xml:space="preserve"> </w:t>
      </w:r>
      <w:r>
        <w:rPr>
          <w:sz w:val="20"/>
        </w:rPr>
        <w:t>reclamo</w:t>
      </w:r>
      <w:r>
        <w:rPr>
          <w:spacing w:val="13"/>
          <w:sz w:val="20"/>
        </w:rPr>
        <w:t xml:space="preserve"> </w:t>
      </w:r>
      <w:r>
        <w:rPr>
          <w:sz w:val="20"/>
        </w:rPr>
        <w:t>a</w:t>
      </w:r>
      <w:r>
        <w:rPr>
          <w:spacing w:val="13"/>
          <w:sz w:val="20"/>
        </w:rPr>
        <w:t xml:space="preserve"> </w:t>
      </w:r>
      <w:r>
        <w:rPr>
          <w:sz w:val="20"/>
        </w:rPr>
        <w:t>un'autorità</w:t>
      </w:r>
      <w:r>
        <w:rPr>
          <w:spacing w:val="14"/>
          <w:sz w:val="20"/>
        </w:rPr>
        <w:t xml:space="preserve"> </w:t>
      </w:r>
      <w:r>
        <w:rPr>
          <w:sz w:val="20"/>
        </w:rPr>
        <w:t>di</w:t>
      </w:r>
      <w:r>
        <w:rPr>
          <w:spacing w:val="12"/>
          <w:sz w:val="20"/>
        </w:rPr>
        <w:t xml:space="preserve"> </w:t>
      </w:r>
      <w:r>
        <w:rPr>
          <w:sz w:val="20"/>
        </w:rPr>
        <w:t>controllo</w:t>
      </w:r>
      <w:r>
        <w:rPr>
          <w:spacing w:val="13"/>
          <w:sz w:val="20"/>
        </w:rPr>
        <w:t xml:space="preserve"> </w:t>
      </w:r>
      <w:r>
        <w:rPr>
          <w:sz w:val="20"/>
        </w:rPr>
        <w:t>(Autorità</w:t>
      </w:r>
      <w:r>
        <w:rPr>
          <w:spacing w:val="13"/>
          <w:sz w:val="20"/>
        </w:rPr>
        <w:t xml:space="preserve"> </w:t>
      </w:r>
      <w:r>
        <w:rPr>
          <w:sz w:val="20"/>
        </w:rPr>
        <w:t>Garante</w:t>
      </w:r>
      <w:r>
        <w:rPr>
          <w:spacing w:val="13"/>
          <w:sz w:val="20"/>
        </w:rPr>
        <w:t xml:space="preserve"> </w:t>
      </w:r>
      <w:r>
        <w:rPr>
          <w:sz w:val="20"/>
        </w:rPr>
        <w:t>per</w:t>
      </w:r>
      <w:r>
        <w:rPr>
          <w:spacing w:val="12"/>
          <w:sz w:val="20"/>
        </w:rPr>
        <w:t xml:space="preserve"> </w:t>
      </w:r>
      <w:r>
        <w:rPr>
          <w:sz w:val="20"/>
        </w:rPr>
        <w:t>la</w:t>
      </w:r>
      <w:r>
        <w:rPr>
          <w:spacing w:val="14"/>
          <w:sz w:val="20"/>
        </w:rPr>
        <w:t xml:space="preserve"> </w:t>
      </w:r>
      <w:r>
        <w:rPr>
          <w:sz w:val="20"/>
        </w:rPr>
        <w:t>protezione</w:t>
      </w:r>
      <w:r>
        <w:rPr>
          <w:spacing w:val="11"/>
          <w:sz w:val="20"/>
        </w:rPr>
        <w:t xml:space="preserve"> </w:t>
      </w:r>
      <w:r>
        <w:rPr>
          <w:sz w:val="20"/>
        </w:rPr>
        <w:t>dei</w:t>
      </w:r>
      <w:r>
        <w:rPr>
          <w:spacing w:val="13"/>
          <w:sz w:val="20"/>
        </w:rPr>
        <w:t xml:space="preserve"> </w:t>
      </w:r>
      <w:r>
        <w:rPr>
          <w:sz w:val="20"/>
        </w:rPr>
        <w:t>dati</w:t>
      </w:r>
      <w:r>
        <w:rPr>
          <w:spacing w:val="14"/>
          <w:sz w:val="20"/>
        </w:rPr>
        <w:t xml:space="preserve"> </w:t>
      </w:r>
      <w:r>
        <w:rPr>
          <w:sz w:val="20"/>
        </w:rPr>
        <w:t>personali</w:t>
      </w:r>
      <w:r>
        <w:rPr>
          <w:spacing w:val="19"/>
          <w:sz w:val="20"/>
        </w:rPr>
        <w:t xml:space="preserve"> </w:t>
      </w:r>
      <w:r>
        <w:rPr>
          <w:sz w:val="20"/>
        </w:rPr>
        <w:t>–</w:t>
      </w:r>
    </w:p>
    <w:p w:rsidR="005067F0" w:rsidRDefault="005679F6">
      <w:pPr>
        <w:pStyle w:val="BodyText"/>
        <w:spacing w:line="243" w:lineRule="exact"/>
        <w:jc w:val="left"/>
      </w:pPr>
      <w:r>
        <w:t>www.garanteprivacy.it).</w:t>
      </w:r>
    </w:p>
    <w:p w:rsidR="005067F0" w:rsidRDefault="005067F0">
      <w:pPr>
        <w:pStyle w:val="BodyText"/>
        <w:spacing w:before="1"/>
        <w:ind w:left="0"/>
        <w:jc w:val="left"/>
      </w:pPr>
    </w:p>
    <w:p w:rsidR="005067F0" w:rsidRDefault="005679F6">
      <w:pPr>
        <w:pStyle w:val="Heading2"/>
        <w:jc w:val="left"/>
        <w:rPr>
          <w:u w:val="none"/>
        </w:rPr>
      </w:pPr>
      <w:r>
        <w:rPr>
          <w:u w:val="none"/>
        </w:rPr>
        <w:t>CONSENSO AL TRATTAMENTO DEI DATI PERSONALI REGOLAMENTO (UE) 2016/679</w:t>
      </w:r>
    </w:p>
    <w:p w:rsidR="005067F0" w:rsidRDefault="005679F6">
      <w:pPr>
        <w:pStyle w:val="BodyText"/>
        <w:spacing w:before="1"/>
        <w:ind w:right="152"/>
      </w:pPr>
      <w:r>
        <w:t>In relazione all’informativa, nel prendere atto che i dati personali fornitivi vengano trattati, diffusi e comunicati per lo svolgimento degli adempimenti relativi alle finalità di cui al</w:t>
      </w:r>
      <w:r>
        <w:t xml:space="preserve"> punto ai punti 1), 2), e 3) dell’informativa, fornisco il consenso per la finalità di cui ai punti:</w:t>
      </w:r>
    </w:p>
    <w:p w:rsidR="005067F0" w:rsidRDefault="005679F6">
      <w:pPr>
        <w:pStyle w:val="BodyText"/>
        <w:tabs>
          <w:tab w:val="left" w:pos="1889"/>
          <w:tab w:val="left" w:pos="3305"/>
        </w:tabs>
        <w:spacing w:line="244" w:lineRule="exact"/>
      </w:pPr>
      <w:r>
        <w:t>□</w:t>
      </w:r>
      <w:r>
        <w:rPr>
          <w:spacing w:val="-2"/>
        </w:rPr>
        <w:t xml:space="preserve"> </w:t>
      </w:r>
      <w:r>
        <w:t>1)</w:t>
      </w:r>
      <w:r>
        <w:tab/>
        <w:t>□</w:t>
      </w:r>
      <w:r>
        <w:rPr>
          <w:spacing w:val="-1"/>
        </w:rPr>
        <w:t xml:space="preserve"> </w:t>
      </w:r>
      <w:r>
        <w:t>2)</w:t>
      </w:r>
      <w:r>
        <w:tab/>
        <w:t>□</w:t>
      </w:r>
      <w:r>
        <w:rPr>
          <w:spacing w:val="-1"/>
        </w:rPr>
        <w:t xml:space="preserve"> </w:t>
      </w:r>
      <w:r>
        <w:t>3)</w:t>
      </w:r>
    </w:p>
    <w:p w:rsidR="005067F0" w:rsidRDefault="005679F6">
      <w:pPr>
        <w:pStyle w:val="BodyText"/>
        <w:tabs>
          <w:tab w:val="left" w:pos="2032"/>
          <w:tab w:val="left" w:pos="5987"/>
        </w:tabs>
        <w:spacing w:before="1"/>
      </w:pPr>
      <w:r>
        <w:t>Data</w:t>
      </w:r>
      <w:r>
        <w:rPr>
          <w:u w:val="single"/>
        </w:rPr>
        <w:t xml:space="preserve"> </w:t>
      </w:r>
      <w:r>
        <w:rPr>
          <w:u w:val="single"/>
        </w:rPr>
        <w:tab/>
      </w:r>
      <w:r>
        <w:t>Firma del</w:t>
      </w:r>
      <w:r>
        <w:rPr>
          <w:spacing w:val="-13"/>
        </w:rPr>
        <w:t xml:space="preserve"> </w:t>
      </w:r>
      <w:r>
        <w:t>Cliente</w:t>
      </w:r>
      <w:r>
        <w:rPr>
          <w:spacing w:val="2"/>
        </w:rPr>
        <w:t xml:space="preserve"> </w:t>
      </w:r>
      <w:r>
        <w:rPr>
          <w:w w:val="99"/>
          <w:u w:val="single"/>
        </w:rPr>
        <w:t xml:space="preserve"> </w:t>
      </w:r>
      <w:r>
        <w:rPr>
          <w:u w:val="single"/>
        </w:rPr>
        <w:tab/>
      </w:r>
    </w:p>
    <w:p w:rsidR="005067F0" w:rsidRDefault="005067F0">
      <w:pPr>
        <w:pStyle w:val="BodyText"/>
        <w:spacing w:before="1"/>
        <w:ind w:left="0"/>
        <w:jc w:val="left"/>
        <w:rPr>
          <w:sz w:val="15"/>
        </w:rPr>
      </w:pPr>
    </w:p>
    <w:p w:rsidR="005067F0" w:rsidRDefault="005679F6">
      <w:pPr>
        <w:pStyle w:val="BodyText"/>
        <w:spacing w:before="59"/>
        <w:ind w:right="153"/>
      </w:pPr>
      <w:r>
        <w:t>La presente informativa viene redatta e comunicata anche ai sensi della normativa vigente in materia di antirici</w:t>
      </w:r>
      <w:r>
        <w:t>claggio, essendo</w:t>
      </w:r>
      <w:r>
        <w:rPr>
          <w:spacing w:val="-8"/>
        </w:rPr>
        <w:t xml:space="preserve"> </w:t>
      </w:r>
      <w:r>
        <w:t>il</w:t>
      </w:r>
      <w:r>
        <w:rPr>
          <w:spacing w:val="-8"/>
        </w:rPr>
        <w:t xml:space="preserve"> </w:t>
      </w:r>
      <w:r>
        <w:t>professionista</w:t>
      </w:r>
      <w:r>
        <w:rPr>
          <w:spacing w:val="-9"/>
        </w:rPr>
        <w:t xml:space="preserve"> </w:t>
      </w:r>
      <w:r>
        <w:t>sottoposto</w:t>
      </w:r>
      <w:r>
        <w:rPr>
          <w:spacing w:val="-7"/>
        </w:rPr>
        <w:t xml:space="preserve"> </w:t>
      </w:r>
      <w:r>
        <w:t>agli</w:t>
      </w:r>
      <w:r>
        <w:rPr>
          <w:spacing w:val="-8"/>
        </w:rPr>
        <w:t xml:space="preserve"> </w:t>
      </w:r>
      <w:r>
        <w:t>obblighi</w:t>
      </w:r>
      <w:r>
        <w:rPr>
          <w:spacing w:val="-8"/>
        </w:rPr>
        <w:t xml:space="preserve"> </w:t>
      </w:r>
      <w:r>
        <w:t>di</w:t>
      </w:r>
      <w:r>
        <w:rPr>
          <w:spacing w:val="-10"/>
        </w:rPr>
        <w:t xml:space="preserve"> </w:t>
      </w:r>
      <w:r>
        <w:t>identificazione,</w:t>
      </w:r>
      <w:r>
        <w:rPr>
          <w:spacing w:val="-7"/>
        </w:rPr>
        <w:t xml:space="preserve"> </w:t>
      </w:r>
      <w:r>
        <w:t>registrazione</w:t>
      </w:r>
      <w:r>
        <w:rPr>
          <w:spacing w:val="-8"/>
        </w:rPr>
        <w:t xml:space="preserve"> </w:t>
      </w:r>
      <w:r>
        <w:t>e</w:t>
      </w:r>
      <w:r>
        <w:rPr>
          <w:spacing w:val="-9"/>
        </w:rPr>
        <w:t xml:space="preserve"> </w:t>
      </w:r>
      <w:r>
        <w:t>segnalazione</w:t>
      </w:r>
      <w:r>
        <w:rPr>
          <w:spacing w:val="-9"/>
        </w:rPr>
        <w:t xml:space="preserve"> </w:t>
      </w:r>
      <w:r>
        <w:t>di</w:t>
      </w:r>
      <w:r>
        <w:rPr>
          <w:spacing w:val="-8"/>
        </w:rPr>
        <w:t xml:space="preserve"> </w:t>
      </w:r>
      <w:r>
        <w:t>cui</w:t>
      </w:r>
      <w:r>
        <w:rPr>
          <w:spacing w:val="-8"/>
        </w:rPr>
        <w:t xml:space="preserve"> </w:t>
      </w:r>
      <w:r>
        <w:t>al</w:t>
      </w:r>
      <w:r>
        <w:rPr>
          <w:spacing w:val="-7"/>
        </w:rPr>
        <w:t xml:space="preserve"> </w:t>
      </w:r>
      <w:r>
        <w:t>D.Lvo 56/2004. Inoltre ai sensi del D.lvo 04.03.2010 n. 28 La informiamo: 1. della facoltà di avvalersi del procedimento di mediazione previsto dal d.lgs. n. 28/2010 e dal decreto legislativo 8 ottobre 2007, n. 179 (Procedure di conciliazione e arbitrato p</w:t>
      </w:r>
      <w:r>
        <w:t>resso</w:t>
      </w:r>
      <w:r>
        <w:rPr>
          <w:spacing w:val="-5"/>
        </w:rPr>
        <w:t xml:space="preserve"> </w:t>
      </w:r>
      <w:r>
        <w:t>la</w:t>
      </w:r>
      <w:r>
        <w:rPr>
          <w:spacing w:val="-6"/>
        </w:rPr>
        <w:t xml:space="preserve"> </w:t>
      </w:r>
      <w:r>
        <w:t>Consob</w:t>
      </w:r>
      <w:r>
        <w:rPr>
          <w:spacing w:val="-6"/>
        </w:rPr>
        <w:t xml:space="preserve"> </w:t>
      </w:r>
      <w:r>
        <w:t>e</w:t>
      </w:r>
      <w:r>
        <w:rPr>
          <w:spacing w:val="-8"/>
        </w:rPr>
        <w:t xml:space="preserve"> </w:t>
      </w:r>
      <w:r>
        <w:t>sistema</w:t>
      </w:r>
      <w:r>
        <w:rPr>
          <w:spacing w:val="-6"/>
        </w:rPr>
        <w:t xml:space="preserve"> </w:t>
      </w:r>
      <w:r>
        <w:t>di</w:t>
      </w:r>
      <w:r>
        <w:rPr>
          <w:spacing w:val="-7"/>
        </w:rPr>
        <w:t xml:space="preserve"> </w:t>
      </w:r>
      <w:r>
        <w:t>indennizzo),</w:t>
      </w:r>
      <w:r>
        <w:rPr>
          <w:spacing w:val="-7"/>
        </w:rPr>
        <w:t xml:space="preserve"> </w:t>
      </w:r>
      <w:r>
        <w:t>per</w:t>
      </w:r>
      <w:r>
        <w:rPr>
          <w:spacing w:val="-7"/>
        </w:rPr>
        <w:t xml:space="preserve"> </w:t>
      </w:r>
      <w:r>
        <w:t>le</w:t>
      </w:r>
      <w:r>
        <w:rPr>
          <w:spacing w:val="-8"/>
        </w:rPr>
        <w:t xml:space="preserve"> </w:t>
      </w:r>
      <w:r>
        <w:t>materie</w:t>
      </w:r>
      <w:r>
        <w:rPr>
          <w:spacing w:val="-8"/>
        </w:rPr>
        <w:t xml:space="preserve"> </w:t>
      </w:r>
      <w:r>
        <w:t>ivi</w:t>
      </w:r>
      <w:r>
        <w:rPr>
          <w:spacing w:val="-7"/>
        </w:rPr>
        <w:t xml:space="preserve"> </w:t>
      </w:r>
      <w:r>
        <w:t>regolate,</w:t>
      </w:r>
      <w:r>
        <w:rPr>
          <w:spacing w:val="-6"/>
        </w:rPr>
        <w:t xml:space="preserve"> </w:t>
      </w:r>
      <w:r>
        <w:t>nonché</w:t>
      </w:r>
      <w:r>
        <w:rPr>
          <w:spacing w:val="-8"/>
        </w:rPr>
        <w:t xml:space="preserve"> </w:t>
      </w:r>
      <w:r>
        <w:t>del</w:t>
      </w:r>
      <w:r>
        <w:rPr>
          <w:spacing w:val="-7"/>
        </w:rPr>
        <w:t xml:space="preserve"> </w:t>
      </w:r>
      <w:r>
        <w:t>procedimento</w:t>
      </w:r>
      <w:r>
        <w:rPr>
          <w:spacing w:val="-6"/>
        </w:rPr>
        <w:t xml:space="preserve"> </w:t>
      </w:r>
      <w:r>
        <w:t>di</w:t>
      </w:r>
      <w:r>
        <w:rPr>
          <w:spacing w:val="-7"/>
        </w:rPr>
        <w:t xml:space="preserve"> </w:t>
      </w:r>
      <w:r>
        <w:t>conciliazione</w:t>
      </w:r>
      <w:r>
        <w:rPr>
          <w:spacing w:val="-8"/>
        </w:rPr>
        <w:t xml:space="preserve"> </w:t>
      </w:r>
      <w:r>
        <w:t>istituito in attuazione dell'articolo 128-bis del testo unico delle leggi in materia bancaria e creditizia di cui al decreto legislativo 1° sett</w:t>
      </w:r>
      <w:r>
        <w:t>embre 1993, n. 385, e successive modificazioni, per le materie ivi regolate; 2. dell'obbligo di utilizzare il procedimento di mediazione previsto dal d.lgs. n. 28/2010, in quanto condizione di procedibilità del giudizio, nel caso che la controversia sia re</w:t>
      </w:r>
      <w:r>
        <w:t>lativa a diritti disponibili in materia di diritti reali, divisione, successioni ereditarie, patti di famiglia, locazione, comodato, affitto di aziende, risarcimento del danno da responsabilità medica e da diffamazione con il mezzo della stampa o con altro</w:t>
      </w:r>
      <w:r>
        <w:t xml:space="preserve"> mezzo di pubblicità, contratti assicurativi, bancari e finanziari; 3. della possibilità, qualora ne ricorrano le condizioni, di avvalersi del gratuito patrocinio a spese dello Stato per la gestione del procedimento nei casi in cui il tentativo di concilia</w:t>
      </w:r>
      <w:r>
        <w:t>zione è condizione di procedibilità del giudizio; 4. dei benefici fiscali connessi all'utilizzo della procedura ed in particolare della possibilità di giovarsi di un credito d'imposta commisurato all'indennità che sarà corrisposta all'Organismo di mediazio</w:t>
      </w:r>
      <w:r>
        <w:t>ne, fino a concorrenza di 500 euro, in caso di successo della mediazione (credito ridotto della metà in caso di insuccesso della stessa); nonché del fatto che tutti gli atti, documenti e</w:t>
      </w:r>
      <w:r>
        <w:rPr>
          <w:spacing w:val="-10"/>
        </w:rPr>
        <w:t xml:space="preserve"> </w:t>
      </w:r>
      <w:r>
        <w:t>i</w:t>
      </w:r>
      <w:r>
        <w:rPr>
          <w:spacing w:val="-8"/>
        </w:rPr>
        <w:t xml:space="preserve"> </w:t>
      </w:r>
      <w:r>
        <w:t>provvedimenti</w:t>
      </w:r>
      <w:r>
        <w:rPr>
          <w:spacing w:val="-9"/>
        </w:rPr>
        <w:t xml:space="preserve"> </w:t>
      </w:r>
      <w:r>
        <w:t>relativi</w:t>
      </w:r>
      <w:r>
        <w:rPr>
          <w:spacing w:val="-8"/>
        </w:rPr>
        <w:t xml:space="preserve"> </w:t>
      </w:r>
      <w:r>
        <w:t>al</w:t>
      </w:r>
      <w:r>
        <w:rPr>
          <w:spacing w:val="-9"/>
        </w:rPr>
        <w:t xml:space="preserve"> </w:t>
      </w:r>
      <w:r>
        <w:t>procedimento</w:t>
      </w:r>
      <w:r>
        <w:rPr>
          <w:spacing w:val="-7"/>
        </w:rPr>
        <w:t xml:space="preserve"> </w:t>
      </w:r>
      <w:r>
        <w:t>di</w:t>
      </w:r>
      <w:r>
        <w:rPr>
          <w:spacing w:val="-8"/>
        </w:rPr>
        <w:t xml:space="preserve"> </w:t>
      </w:r>
      <w:r>
        <w:t>mediazione</w:t>
      </w:r>
      <w:r>
        <w:rPr>
          <w:spacing w:val="-10"/>
        </w:rPr>
        <w:t xml:space="preserve"> </w:t>
      </w:r>
      <w:r>
        <w:t>sono</w:t>
      </w:r>
      <w:r>
        <w:rPr>
          <w:spacing w:val="-8"/>
        </w:rPr>
        <w:t xml:space="preserve"> </w:t>
      </w:r>
      <w:r>
        <w:t>esenti</w:t>
      </w:r>
      <w:r>
        <w:rPr>
          <w:spacing w:val="-9"/>
        </w:rPr>
        <w:t xml:space="preserve"> </w:t>
      </w:r>
      <w:r>
        <w:t>da</w:t>
      </w:r>
      <w:r>
        <w:t>ll'imposta</w:t>
      </w:r>
      <w:r>
        <w:rPr>
          <w:spacing w:val="-7"/>
        </w:rPr>
        <w:t xml:space="preserve"> </w:t>
      </w:r>
      <w:r>
        <w:t>di</w:t>
      </w:r>
      <w:r>
        <w:rPr>
          <w:spacing w:val="-9"/>
        </w:rPr>
        <w:t xml:space="preserve"> </w:t>
      </w:r>
      <w:r>
        <w:t>bollo</w:t>
      </w:r>
      <w:r>
        <w:rPr>
          <w:spacing w:val="-8"/>
        </w:rPr>
        <w:t xml:space="preserve"> </w:t>
      </w:r>
      <w:r>
        <w:t>e</w:t>
      </w:r>
      <w:r>
        <w:rPr>
          <w:spacing w:val="-9"/>
        </w:rPr>
        <w:t xml:space="preserve"> </w:t>
      </w:r>
      <w:r>
        <w:t>da</w:t>
      </w:r>
      <w:r>
        <w:rPr>
          <w:spacing w:val="-9"/>
        </w:rPr>
        <w:t xml:space="preserve"> </w:t>
      </w:r>
      <w:r>
        <w:t>ogni</w:t>
      </w:r>
      <w:r>
        <w:rPr>
          <w:spacing w:val="-8"/>
        </w:rPr>
        <w:t xml:space="preserve"> </w:t>
      </w:r>
      <w:r>
        <w:t>spesa,</w:t>
      </w:r>
      <w:r>
        <w:rPr>
          <w:spacing w:val="-8"/>
        </w:rPr>
        <w:t xml:space="preserve"> </w:t>
      </w:r>
      <w:r>
        <w:t>tassa</w:t>
      </w:r>
      <w:r>
        <w:rPr>
          <w:spacing w:val="-8"/>
        </w:rPr>
        <w:t xml:space="preserve"> </w:t>
      </w:r>
      <w:r>
        <w:t>o</w:t>
      </w:r>
      <w:r>
        <w:rPr>
          <w:spacing w:val="-11"/>
        </w:rPr>
        <w:t xml:space="preserve"> </w:t>
      </w:r>
      <w:r>
        <w:t>diritto di qualsiasi specie e natura e della circostanza che il verbale di accordo è esente dall'imposta di registro entro il limite di</w:t>
      </w:r>
      <w:r>
        <w:rPr>
          <w:spacing w:val="-7"/>
        </w:rPr>
        <w:t xml:space="preserve"> </w:t>
      </w:r>
      <w:r>
        <w:t>valore</w:t>
      </w:r>
      <w:r>
        <w:rPr>
          <w:spacing w:val="-8"/>
        </w:rPr>
        <w:t xml:space="preserve"> </w:t>
      </w:r>
      <w:r>
        <w:t>di</w:t>
      </w:r>
      <w:r>
        <w:rPr>
          <w:spacing w:val="-9"/>
        </w:rPr>
        <w:t xml:space="preserve"> </w:t>
      </w:r>
      <w:r>
        <w:t>50.000</w:t>
      </w:r>
      <w:r>
        <w:rPr>
          <w:spacing w:val="-8"/>
        </w:rPr>
        <w:t xml:space="preserve"> </w:t>
      </w:r>
      <w:r>
        <w:t>(cinquantamila)</w:t>
      </w:r>
      <w:r>
        <w:rPr>
          <w:spacing w:val="-7"/>
        </w:rPr>
        <w:t xml:space="preserve"> </w:t>
      </w:r>
      <w:r>
        <w:t>euro</w:t>
      </w:r>
      <w:r>
        <w:rPr>
          <w:spacing w:val="-6"/>
        </w:rPr>
        <w:t xml:space="preserve"> </w:t>
      </w:r>
      <w:r>
        <w:t>e</w:t>
      </w:r>
      <w:r>
        <w:rPr>
          <w:spacing w:val="-8"/>
        </w:rPr>
        <w:t xml:space="preserve"> </w:t>
      </w:r>
      <w:r>
        <w:t>che</w:t>
      </w:r>
      <w:r>
        <w:rPr>
          <w:spacing w:val="-7"/>
        </w:rPr>
        <w:t xml:space="preserve"> </w:t>
      </w:r>
      <w:r>
        <w:t>in</w:t>
      </w:r>
      <w:r>
        <w:rPr>
          <w:spacing w:val="-6"/>
        </w:rPr>
        <w:t xml:space="preserve"> </w:t>
      </w:r>
      <w:r>
        <w:t>caso</w:t>
      </w:r>
      <w:r>
        <w:rPr>
          <w:spacing w:val="-9"/>
        </w:rPr>
        <w:t xml:space="preserve"> </w:t>
      </w:r>
      <w:r>
        <w:t>di</w:t>
      </w:r>
      <w:r>
        <w:rPr>
          <w:spacing w:val="-9"/>
        </w:rPr>
        <w:t xml:space="preserve"> </w:t>
      </w:r>
      <w:r>
        <w:t>valore</w:t>
      </w:r>
      <w:r>
        <w:rPr>
          <w:spacing w:val="-8"/>
        </w:rPr>
        <w:t xml:space="preserve"> </w:t>
      </w:r>
      <w:r>
        <w:t>superiore</w:t>
      </w:r>
      <w:r>
        <w:rPr>
          <w:spacing w:val="-7"/>
        </w:rPr>
        <w:t xml:space="preserve"> </w:t>
      </w:r>
      <w:r>
        <w:t>l'</w:t>
      </w:r>
      <w:r>
        <w:rPr>
          <w:spacing w:val="-8"/>
        </w:rPr>
        <w:t xml:space="preserve"> </w:t>
      </w:r>
      <w:r>
        <w:t>imposta</w:t>
      </w:r>
      <w:r>
        <w:rPr>
          <w:spacing w:val="-6"/>
        </w:rPr>
        <w:t xml:space="preserve"> </w:t>
      </w:r>
      <w:r>
        <w:t>è</w:t>
      </w:r>
      <w:r>
        <w:rPr>
          <w:spacing w:val="-9"/>
        </w:rPr>
        <w:t xml:space="preserve"> </w:t>
      </w:r>
      <w:r>
        <w:t>dovuta</w:t>
      </w:r>
      <w:r>
        <w:rPr>
          <w:spacing w:val="-6"/>
        </w:rPr>
        <w:t xml:space="preserve"> </w:t>
      </w:r>
      <w:r>
        <w:t>solo</w:t>
      </w:r>
      <w:r>
        <w:rPr>
          <w:spacing w:val="-9"/>
        </w:rPr>
        <w:t xml:space="preserve"> </w:t>
      </w:r>
      <w:r>
        <w:t>per</w:t>
      </w:r>
      <w:r>
        <w:rPr>
          <w:spacing w:val="-7"/>
        </w:rPr>
        <w:t xml:space="preserve"> </w:t>
      </w:r>
      <w:r>
        <w:t>la</w:t>
      </w:r>
      <w:r>
        <w:rPr>
          <w:spacing w:val="-9"/>
        </w:rPr>
        <w:t xml:space="preserve"> </w:t>
      </w:r>
      <w:r>
        <w:t>parte</w:t>
      </w:r>
      <w:r>
        <w:rPr>
          <w:spacing w:val="-7"/>
        </w:rPr>
        <w:t xml:space="preserve"> </w:t>
      </w:r>
      <w:r>
        <w:t>eccedente Per ricevuta della suddetta</w:t>
      </w:r>
      <w:r>
        <w:rPr>
          <w:spacing w:val="-2"/>
        </w:rPr>
        <w:t xml:space="preserve"> </w:t>
      </w:r>
      <w:r>
        <w:t>comunicazione</w:t>
      </w:r>
    </w:p>
    <w:p w:rsidR="005067F0" w:rsidRDefault="005679F6">
      <w:pPr>
        <w:pStyle w:val="BodyText"/>
        <w:tabs>
          <w:tab w:val="left" w:pos="2975"/>
        </w:tabs>
        <w:spacing w:line="244" w:lineRule="exact"/>
        <w:ind w:left="1039"/>
      </w:pPr>
      <w:r>
        <w:t>Roma,</w:t>
      </w:r>
      <w:r>
        <w:rPr>
          <w:spacing w:val="-3"/>
        </w:rPr>
        <w:t xml:space="preserve"> </w:t>
      </w:r>
      <w:r>
        <w:t xml:space="preserve">lì </w:t>
      </w:r>
      <w:r>
        <w:rPr>
          <w:w w:val="99"/>
          <w:u w:val="single"/>
        </w:rPr>
        <w:t xml:space="preserve"> </w:t>
      </w:r>
      <w:r>
        <w:rPr>
          <w:u w:val="single"/>
        </w:rPr>
        <w:tab/>
      </w:r>
    </w:p>
    <w:p w:rsidR="005067F0" w:rsidRDefault="005067F0">
      <w:pPr>
        <w:pStyle w:val="BodyText"/>
        <w:spacing w:before="3"/>
        <w:ind w:left="0"/>
        <w:jc w:val="left"/>
        <w:rPr>
          <w:sz w:val="23"/>
        </w:rPr>
      </w:pPr>
    </w:p>
    <w:tbl>
      <w:tblPr>
        <w:tblW w:w="0" w:type="auto"/>
        <w:tblInd w:w="997" w:type="dxa"/>
        <w:tblLayout w:type="fixed"/>
        <w:tblCellMar>
          <w:left w:w="0" w:type="dxa"/>
          <w:right w:w="0" w:type="dxa"/>
        </w:tblCellMar>
        <w:tblLook w:val="01E0" w:firstRow="1" w:lastRow="1" w:firstColumn="1" w:lastColumn="1" w:noHBand="0" w:noVBand="0"/>
      </w:tblPr>
      <w:tblGrid>
        <w:gridCol w:w="1911"/>
        <w:gridCol w:w="6765"/>
      </w:tblGrid>
      <w:tr w:rsidR="005067F0">
        <w:trPr>
          <w:trHeight w:val="1321"/>
        </w:trPr>
        <w:tc>
          <w:tcPr>
            <w:tcW w:w="1911" w:type="dxa"/>
          </w:tcPr>
          <w:p w:rsidR="005067F0" w:rsidRDefault="005679F6">
            <w:pPr>
              <w:pStyle w:val="TableParagraph"/>
              <w:spacing w:line="203" w:lineRule="exact"/>
              <w:ind w:left="50"/>
              <w:rPr>
                <w:sz w:val="20"/>
              </w:rPr>
            </w:pPr>
            <w:r>
              <w:rPr>
                <w:sz w:val="20"/>
              </w:rPr>
              <w:t>Nome e Cognome</w:t>
            </w:r>
          </w:p>
          <w:p w:rsidR="005067F0" w:rsidRDefault="005679F6">
            <w:pPr>
              <w:pStyle w:val="TableParagraph"/>
              <w:spacing w:before="9" w:line="480" w:lineRule="atLeast"/>
              <w:ind w:left="50" w:right="706"/>
              <w:rPr>
                <w:sz w:val="20"/>
              </w:rPr>
            </w:pPr>
            <w:r>
              <w:rPr>
                <w:sz w:val="20"/>
              </w:rPr>
              <w:t>Codice Fiscale Residenza</w:t>
            </w:r>
          </w:p>
        </w:tc>
        <w:tc>
          <w:tcPr>
            <w:tcW w:w="6765" w:type="dxa"/>
          </w:tcPr>
          <w:p w:rsidR="005067F0" w:rsidRDefault="005679F6">
            <w:pPr>
              <w:pStyle w:val="TableParagraph"/>
              <w:tabs>
                <w:tab w:val="left" w:pos="6713"/>
              </w:tabs>
              <w:spacing w:line="203" w:lineRule="exact"/>
              <w:ind w:left="405"/>
              <w:rPr>
                <w:sz w:val="20"/>
              </w:rPr>
            </w:pPr>
            <w:r>
              <w:rPr>
                <w:w w:val="99"/>
                <w:sz w:val="20"/>
                <w:u w:val="single"/>
              </w:rPr>
              <w:t xml:space="preserve"> </w:t>
            </w:r>
            <w:r>
              <w:rPr>
                <w:sz w:val="20"/>
                <w:u w:val="single"/>
              </w:rPr>
              <w:tab/>
            </w:r>
          </w:p>
          <w:p w:rsidR="005067F0" w:rsidRDefault="005067F0">
            <w:pPr>
              <w:pStyle w:val="TableParagraph"/>
              <w:spacing w:before="1"/>
              <w:rPr>
                <w:sz w:val="20"/>
              </w:rPr>
            </w:pPr>
          </w:p>
          <w:p w:rsidR="005067F0" w:rsidRDefault="005679F6">
            <w:pPr>
              <w:pStyle w:val="TableParagraph"/>
              <w:tabs>
                <w:tab w:val="left" w:pos="6713"/>
              </w:tabs>
              <w:ind w:left="405"/>
              <w:rPr>
                <w:sz w:val="20"/>
              </w:rPr>
            </w:pPr>
            <w:r>
              <w:rPr>
                <w:w w:val="99"/>
                <w:sz w:val="20"/>
                <w:u w:val="single"/>
              </w:rPr>
              <w:t xml:space="preserve"> </w:t>
            </w:r>
            <w:r>
              <w:rPr>
                <w:sz w:val="20"/>
                <w:u w:val="single"/>
              </w:rPr>
              <w:tab/>
            </w:r>
          </w:p>
          <w:p w:rsidR="005067F0" w:rsidRDefault="005067F0">
            <w:pPr>
              <w:pStyle w:val="TableParagraph"/>
              <w:spacing w:before="11"/>
              <w:rPr>
                <w:sz w:val="19"/>
              </w:rPr>
            </w:pPr>
          </w:p>
          <w:p w:rsidR="005067F0" w:rsidRDefault="005679F6">
            <w:pPr>
              <w:pStyle w:val="TableParagraph"/>
              <w:tabs>
                <w:tab w:val="left" w:pos="6713"/>
              </w:tabs>
              <w:ind w:left="405"/>
              <w:rPr>
                <w:sz w:val="20"/>
              </w:rPr>
            </w:pPr>
            <w:r>
              <w:rPr>
                <w:w w:val="99"/>
                <w:sz w:val="20"/>
                <w:u w:val="single"/>
              </w:rPr>
              <w:t xml:space="preserve"> </w:t>
            </w:r>
            <w:r>
              <w:rPr>
                <w:sz w:val="20"/>
                <w:u w:val="single"/>
              </w:rPr>
              <w:tab/>
            </w:r>
          </w:p>
        </w:tc>
      </w:tr>
      <w:tr w:rsidR="005067F0">
        <w:trPr>
          <w:trHeight w:val="488"/>
        </w:trPr>
        <w:tc>
          <w:tcPr>
            <w:tcW w:w="1911" w:type="dxa"/>
          </w:tcPr>
          <w:p w:rsidR="005067F0" w:rsidRDefault="005679F6">
            <w:pPr>
              <w:pStyle w:val="TableParagraph"/>
              <w:spacing w:before="104"/>
              <w:ind w:left="50"/>
              <w:rPr>
                <w:sz w:val="20"/>
              </w:rPr>
            </w:pPr>
            <w:r>
              <w:rPr>
                <w:sz w:val="20"/>
              </w:rPr>
              <w:t>Mail/ PEC</w:t>
            </w:r>
          </w:p>
        </w:tc>
        <w:tc>
          <w:tcPr>
            <w:tcW w:w="6765" w:type="dxa"/>
          </w:tcPr>
          <w:p w:rsidR="005067F0" w:rsidRDefault="005679F6">
            <w:pPr>
              <w:pStyle w:val="TableParagraph"/>
              <w:tabs>
                <w:tab w:val="left" w:pos="6308"/>
              </w:tabs>
              <w:spacing w:before="104"/>
              <w:ind w:right="49"/>
              <w:jc w:val="right"/>
              <w:rPr>
                <w:sz w:val="20"/>
              </w:rPr>
            </w:pPr>
            <w:r>
              <w:rPr>
                <w:w w:val="99"/>
                <w:sz w:val="20"/>
                <w:u w:val="single"/>
              </w:rPr>
              <w:t xml:space="preserve"> </w:t>
            </w:r>
            <w:r>
              <w:rPr>
                <w:sz w:val="20"/>
                <w:u w:val="single"/>
              </w:rPr>
              <w:tab/>
            </w:r>
          </w:p>
        </w:tc>
      </w:tr>
      <w:tr w:rsidR="005067F0">
        <w:trPr>
          <w:trHeight w:val="488"/>
        </w:trPr>
        <w:tc>
          <w:tcPr>
            <w:tcW w:w="1911" w:type="dxa"/>
          </w:tcPr>
          <w:p w:rsidR="005067F0" w:rsidRDefault="005679F6">
            <w:pPr>
              <w:pStyle w:val="TableParagraph"/>
              <w:spacing w:before="103"/>
              <w:ind w:left="50"/>
              <w:rPr>
                <w:sz w:val="20"/>
              </w:rPr>
            </w:pPr>
            <w:r>
              <w:rPr>
                <w:sz w:val="20"/>
              </w:rPr>
              <w:t>Telefono/cell</w:t>
            </w:r>
          </w:p>
        </w:tc>
        <w:tc>
          <w:tcPr>
            <w:tcW w:w="6765" w:type="dxa"/>
          </w:tcPr>
          <w:p w:rsidR="005067F0" w:rsidRDefault="005679F6">
            <w:pPr>
              <w:pStyle w:val="TableParagraph"/>
              <w:tabs>
                <w:tab w:val="left" w:pos="6311"/>
              </w:tabs>
              <w:spacing w:before="103"/>
              <w:ind w:right="46"/>
              <w:jc w:val="right"/>
              <w:rPr>
                <w:sz w:val="20"/>
              </w:rPr>
            </w:pPr>
            <w:r>
              <w:rPr>
                <w:w w:val="99"/>
                <w:sz w:val="20"/>
                <w:u w:val="single"/>
              </w:rPr>
              <w:t xml:space="preserve"> </w:t>
            </w:r>
            <w:r>
              <w:rPr>
                <w:sz w:val="20"/>
                <w:u w:val="single"/>
              </w:rPr>
              <w:tab/>
            </w:r>
          </w:p>
        </w:tc>
      </w:tr>
      <w:tr w:rsidR="005067F0">
        <w:trPr>
          <w:trHeight w:val="344"/>
        </w:trPr>
        <w:tc>
          <w:tcPr>
            <w:tcW w:w="1911" w:type="dxa"/>
          </w:tcPr>
          <w:p w:rsidR="005067F0" w:rsidRDefault="005679F6">
            <w:pPr>
              <w:pStyle w:val="TableParagraph"/>
              <w:spacing w:before="104" w:line="220" w:lineRule="exact"/>
              <w:ind w:left="50"/>
              <w:rPr>
                <w:sz w:val="20"/>
              </w:rPr>
            </w:pPr>
            <w:r>
              <w:rPr>
                <w:sz w:val="20"/>
              </w:rPr>
              <w:t>Firma</w:t>
            </w:r>
          </w:p>
        </w:tc>
        <w:tc>
          <w:tcPr>
            <w:tcW w:w="6765" w:type="dxa"/>
          </w:tcPr>
          <w:p w:rsidR="005067F0" w:rsidRDefault="005679F6">
            <w:pPr>
              <w:pStyle w:val="TableParagraph"/>
              <w:tabs>
                <w:tab w:val="left" w:pos="6308"/>
              </w:tabs>
              <w:spacing w:before="104" w:line="220" w:lineRule="exact"/>
              <w:ind w:right="49"/>
              <w:jc w:val="right"/>
              <w:rPr>
                <w:sz w:val="20"/>
              </w:rPr>
            </w:pPr>
            <w:r>
              <w:rPr>
                <w:w w:val="99"/>
                <w:sz w:val="20"/>
                <w:u w:val="single"/>
              </w:rPr>
              <w:t xml:space="preserve"> </w:t>
            </w:r>
            <w:r>
              <w:rPr>
                <w:sz w:val="20"/>
                <w:u w:val="single"/>
              </w:rPr>
              <w:tab/>
            </w:r>
          </w:p>
        </w:tc>
      </w:tr>
    </w:tbl>
    <w:p w:rsidR="005067F0" w:rsidRDefault="005067F0">
      <w:pPr>
        <w:pStyle w:val="BodyText"/>
        <w:spacing w:before="5"/>
        <w:ind w:left="0"/>
        <w:jc w:val="left"/>
      </w:pPr>
    </w:p>
    <w:p w:rsidR="005067F0" w:rsidRDefault="005679F6">
      <w:pPr>
        <w:pStyle w:val="BodyText"/>
        <w:spacing w:before="1"/>
        <w:ind w:left="1039"/>
      </w:pPr>
      <w:r>
        <w:t>Si allega: 1) copia documenti identificativi del cliente e codice fiscale.</w:t>
      </w:r>
    </w:p>
    <w:sectPr w:rsidR="005067F0">
      <w:pgSz w:w="11910" w:h="16840"/>
      <w:pgMar w:top="1360" w:right="980" w:bottom="860" w:left="66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9F6" w:rsidRDefault="005679F6">
      <w:r>
        <w:separator/>
      </w:r>
    </w:p>
  </w:endnote>
  <w:endnote w:type="continuationSeparator" w:id="0">
    <w:p w:rsidR="005679F6" w:rsidRDefault="0056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F0" w:rsidRDefault="005679F6">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291.9pt;margin-top:797pt;width:11.6pt;height:13.05pt;z-index:-251658752;mso-position-horizontal-relative:page;mso-position-vertical-relative:page" filled="f" stroked="f">
          <v:textbox inset="0,0,0,0">
            <w:txbxContent>
              <w:p w:rsidR="005067F0" w:rsidRDefault="005679F6">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9F6" w:rsidRDefault="005679F6">
      <w:r>
        <w:separator/>
      </w:r>
    </w:p>
  </w:footnote>
  <w:footnote w:type="continuationSeparator" w:id="0">
    <w:p w:rsidR="005679F6" w:rsidRDefault="0056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382" w:rsidRDefault="00E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A95"/>
    <w:multiLevelType w:val="hybridMultilevel"/>
    <w:tmpl w:val="34CA8166"/>
    <w:lvl w:ilvl="0" w:tplc="96D84248">
      <w:start w:val="1"/>
      <w:numFmt w:val="decimal"/>
      <w:lvlText w:val="%1."/>
      <w:lvlJc w:val="left"/>
      <w:pPr>
        <w:ind w:left="1399" w:hanging="360"/>
        <w:jc w:val="left"/>
      </w:pPr>
      <w:rPr>
        <w:rFonts w:ascii="Calibri" w:eastAsia="Calibri" w:hAnsi="Calibri" w:cs="Calibri" w:hint="default"/>
        <w:spacing w:val="-1"/>
        <w:w w:val="99"/>
        <w:sz w:val="20"/>
        <w:szCs w:val="20"/>
        <w:lang w:val="it-IT" w:eastAsia="en-US" w:bidi="ar-SA"/>
      </w:rPr>
    </w:lvl>
    <w:lvl w:ilvl="1" w:tplc="3C701ED8">
      <w:numFmt w:val="bullet"/>
      <w:lvlText w:val="•"/>
      <w:lvlJc w:val="left"/>
      <w:pPr>
        <w:ind w:left="2286" w:hanging="360"/>
      </w:pPr>
      <w:rPr>
        <w:rFonts w:hint="default"/>
        <w:lang w:val="it-IT" w:eastAsia="en-US" w:bidi="ar-SA"/>
      </w:rPr>
    </w:lvl>
    <w:lvl w:ilvl="2" w:tplc="A5F65356">
      <w:numFmt w:val="bullet"/>
      <w:lvlText w:val="•"/>
      <w:lvlJc w:val="left"/>
      <w:pPr>
        <w:ind w:left="3173" w:hanging="360"/>
      </w:pPr>
      <w:rPr>
        <w:rFonts w:hint="default"/>
        <w:lang w:val="it-IT" w:eastAsia="en-US" w:bidi="ar-SA"/>
      </w:rPr>
    </w:lvl>
    <w:lvl w:ilvl="3" w:tplc="9962B900">
      <w:numFmt w:val="bullet"/>
      <w:lvlText w:val="•"/>
      <w:lvlJc w:val="left"/>
      <w:pPr>
        <w:ind w:left="4059" w:hanging="360"/>
      </w:pPr>
      <w:rPr>
        <w:rFonts w:hint="default"/>
        <w:lang w:val="it-IT" w:eastAsia="en-US" w:bidi="ar-SA"/>
      </w:rPr>
    </w:lvl>
    <w:lvl w:ilvl="4" w:tplc="CE46E34C">
      <w:numFmt w:val="bullet"/>
      <w:lvlText w:val="•"/>
      <w:lvlJc w:val="left"/>
      <w:pPr>
        <w:ind w:left="4946" w:hanging="360"/>
      </w:pPr>
      <w:rPr>
        <w:rFonts w:hint="default"/>
        <w:lang w:val="it-IT" w:eastAsia="en-US" w:bidi="ar-SA"/>
      </w:rPr>
    </w:lvl>
    <w:lvl w:ilvl="5" w:tplc="9B7A3B20">
      <w:numFmt w:val="bullet"/>
      <w:lvlText w:val="•"/>
      <w:lvlJc w:val="left"/>
      <w:pPr>
        <w:ind w:left="5833" w:hanging="360"/>
      </w:pPr>
      <w:rPr>
        <w:rFonts w:hint="default"/>
        <w:lang w:val="it-IT" w:eastAsia="en-US" w:bidi="ar-SA"/>
      </w:rPr>
    </w:lvl>
    <w:lvl w:ilvl="6" w:tplc="AB86BF3A">
      <w:numFmt w:val="bullet"/>
      <w:lvlText w:val="•"/>
      <w:lvlJc w:val="left"/>
      <w:pPr>
        <w:ind w:left="6719" w:hanging="360"/>
      </w:pPr>
      <w:rPr>
        <w:rFonts w:hint="default"/>
        <w:lang w:val="it-IT" w:eastAsia="en-US" w:bidi="ar-SA"/>
      </w:rPr>
    </w:lvl>
    <w:lvl w:ilvl="7" w:tplc="CE7E5B3A">
      <w:numFmt w:val="bullet"/>
      <w:lvlText w:val="•"/>
      <w:lvlJc w:val="left"/>
      <w:pPr>
        <w:ind w:left="7606" w:hanging="360"/>
      </w:pPr>
      <w:rPr>
        <w:rFonts w:hint="default"/>
        <w:lang w:val="it-IT" w:eastAsia="en-US" w:bidi="ar-SA"/>
      </w:rPr>
    </w:lvl>
    <w:lvl w:ilvl="8" w:tplc="23D62B46">
      <w:numFmt w:val="bullet"/>
      <w:lvlText w:val="•"/>
      <w:lvlJc w:val="left"/>
      <w:pPr>
        <w:ind w:left="8493" w:hanging="360"/>
      </w:pPr>
      <w:rPr>
        <w:rFonts w:hint="default"/>
        <w:lang w:val="it-IT" w:eastAsia="en-US" w:bidi="ar-SA"/>
      </w:rPr>
    </w:lvl>
  </w:abstractNum>
  <w:abstractNum w:abstractNumId="1" w15:restartNumberingAfterBreak="0">
    <w:nsid w:val="19296837"/>
    <w:multiLevelType w:val="hybridMultilevel"/>
    <w:tmpl w:val="C2F6DA6E"/>
    <w:lvl w:ilvl="0" w:tplc="52225098">
      <w:start w:val="1"/>
      <w:numFmt w:val="decimal"/>
      <w:lvlText w:val="%1."/>
      <w:lvlJc w:val="left"/>
      <w:pPr>
        <w:ind w:left="1236" w:hanging="197"/>
        <w:jc w:val="left"/>
      </w:pPr>
      <w:rPr>
        <w:rFonts w:ascii="Calibri" w:eastAsia="Calibri" w:hAnsi="Calibri" w:cs="Calibri" w:hint="default"/>
        <w:w w:val="99"/>
        <w:sz w:val="20"/>
        <w:szCs w:val="20"/>
        <w:lang w:val="it-IT" w:eastAsia="en-US" w:bidi="ar-SA"/>
      </w:rPr>
    </w:lvl>
    <w:lvl w:ilvl="1" w:tplc="7136C34E">
      <w:numFmt w:val="bullet"/>
      <w:lvlText w:val="•"/>
      <w:lvlJc w:val="left"/>
      <w:pPr>
        <w:ind w:left="2142" w:hanging="197"/>
      </w:pPr>
      <w:rPr>
        <w:rFonts w:hint="default"/>
        <w:lang w:val="it-IT" w:eastAsia="en-US" w:bidi="ar-SA"/>
      </w:rPr>
    </w:lvl>
    <w:lvl w:ilvl="2" w:tplc="21DC3AB6">
      <w:numFmt w:val="bullet"/>
      <w:lvlText w:val="•"/>
      <w:lvlJc w:val="left"/>
      <w:pPr>
        <w:ind w:left="3045" w:hanging="197"/>
      </w:pPr>
      <w:rPr>
        <w:rFonts w:hint="default"/>
        <w:lang w:val="it-IT" w:eastAsia="en-US" w:bidi="ar-SA"/>
      </w:rPr>
    </w:lvl>
    <w:lvl w:ilvl="3" w:tplc="C33C60F0">
      <w:numFmt w:val="bullet"/>
      <w:lvlText w:val="•"/>
      <w:lvlJc w:val="left"/>
      <w:pPr>
        <w:ind w:left="3947" w:hanging="197"/>
      </w:pPr>
      <w:rPr>
        <w:rFonts w:hint="default"/>
        <w:lang w:val="it-IT" w:eastAsia="en-US" w:bidi="ar-SA"/>
      </w:rPr>
    </w:lvl>
    <w:lvl w:ilvl="4" w:tplc="6932455A">
      <w:numFmt w:val="bullet"/>
      <w:lvlText w:val="•"/>
      <w:lvlJc w:val="left"/>
      <w:pPr>
        <w:ind w:left="4850" w:hanging="197"/>
      </w:pPr>
      <w:rPr>
        <w:rFonts w:hint="default"/>
        <w:lang w:val="it-IT" w:eastAsia="en-US" w:bidi="ar-SA"/>
      </w:rPr>
    </w:lvl>
    <w:lvl w:ilvl="5" w:tplc="E61EC512">
      <w:numFmt w:val="bullet"/>
      <w:lvlText w:val="•"/>
      <w:lvlJc w:val="left"/>
      <w:pPr>
        <w:ind w:left="5753" w:hanging="197"/>
      </w:pPr>
      <w:rPr>
        <w:rFonts w:hint="default"/>
        <w:lang w:val="it-IT" w:eastAsia="en-US" w:bidi="ar-SA"/>
      </w:rPr>
    </w:lvl>
    <w:lvl w:ilvl="6" w:tplc="C7745796">
      <w:numFmt w:val="bullet"/>
      <w:lvlText w:val="•"/>
      <w:lvlJc w:val="left"/>
      <w:pPr>
        <w:ind w:left="6655" w:hanging="197"/>
      </w:pPr>
      <w:rPr>
        <w:rFonts w:hint="default"/>
        <w:lang w:val="it-IT" w:eastAsia="en-US" w:bidi="ar-SA"/>
      </w:rPr>
    </w:lvl>
    <w:lvl w:ilvl="7" w:tplc="B1CA4856">
      <w:numFmt w:val="bullet"/>
      <w:lvlText w:val="•"/>
      <w:lvlJc w:val="left"/>
      <w:pPr>
        <w:ind w:left="7558" w:hanging="197"/>
      </w:pPr>
      <w:rPr>
        <w:rFonts w:hint="default"/>
        <w:lang w:val="it-IT" w:eastAsia="en-US" w:bidi="ar-SA"/>
      </w:rPr>
    </w:lvl>
    <w:lvl w:ilvl="8" w:tplc="8D72B380">
      <w:numFmt w:val="bullet"/>
      <w:lvlText w:val="•"/>
      <w:lvlJc w:val="left"/>
      <w:pPr>
        <w:ind w:left="8461" w:hanging="197"/>
      </w:pPr>
      <w:rPr>
        <w:rFonts w:hint="default"/>
        <w:lang w:val="it-IT" w:eastAsia="en-US" w:bidi="ar-SA"/>
      </w:rPr>
    </w:lvl>
  </w:abstractNum>
  <w:abstractNum w:abstractNumId="2" w15:restartNumberingAfterBreak="0">
    <w:nsid w:val="3E325649"/>
    <w:multiLevelType w:val="hybridMultilevel"/>
    <w:tmpl w:val="FCCA7334"/>
    <w:lvl w:ilvl="0" w:tplc="35B02D1E">
      <w:start w:val="1"/>
      <w:numFmt w:val="lowerLetter"/>
      <w:lvlText w:val="%1)"/>
      <w:lvlJc w:val="left"/>
      <w:pPr>
        <w:ind w:left="472" w:hanging="850"/>
        <w:jc w:val="left"/>
      </w:pPr>
      <w:rPr>
        <w:rFonts w:ascii="Calibri" w:eastAsia="Calibri" w:hAnsi="Calibri" w:cs="Calibri" w:hint="default"/>
        <w:w w:val="99"/>
        <w:sz w:val="20"/>
        <w:szCs w:val="20"/>
        <w:lang w:val="it-IT" w:eastAsia="en-US" w:bidi="ar-SA"/>
      </w:rPr>
    </w:lvl>
    <w:lvl w:ilvl="1" w:tplc="32880686">
      <w:numFmt w:val="bullet"/>
      <w:lvlText w:val="•"/>
      <w:lvlJc w:val="left"/>
      <w:pPr>
        <w:ind w:left="1458" w:hanging="850"/>
      </w:pPr>
      <w:rPr>
        <w:rFonts w:hint="default"/>
        <w:lang w:val="it-IT" w:eastAsia="en-US" w:bidi="ar-SA"/>
      </w:rPr>
    </w:lvl>
    <w:lvl w:ilvl="2" w:tplc="A372D5C8">
      <w:numFmt w:val="bullet"/>
      <w:lvlText w:val="•"/>
      <w:lvlJc w:val="left"/>
      <w:pPr>
        <w:ind w:left="2437" w:hanging="850"/>
      </w:pPr>
      <w:rPr>
        <w:rFonts w:hint="default"/>
        <w:lang w:val="it-IT" w:eastAsia="en-US" w:bidi="ar-SA"/>
      </w:rPr>
    </w:lvl>
    <w:lvl w:ilvl="3" w:tplc="E28CD598">
      <w:numFmt w:val="bullet"/>
      <w:lvlText w:val="•"/>
      <w:lvlJc w:val="left"/>
      <w:pPr>
        <w:ind w:left="3415" w:hanging="850"/>
      </w:pPr>
      <w:rPr>
        <w:rFonts w:hint="default"/>
        <w:lang w:val="it-IT" w:eastAsia="en-US" w:bidi="ar-SA"/>
      </w:rPr>
    </w:lvl>
    <w:lvl w:ilvl="4" w:tplc="D1240DEA">
      <w:numFmt w:val="bullet"/>
      <w:lvlText w:val="•"/>
      <w:lvlJc w:val="left"/>
      <w:pPr>
        <w:ind w:left="4394" w:hanging="850"/>
      </w:pPr>
      <w:rPr>
        <w:rFonts w:hint="default"/>
        <w:lang w:val="it-IT" w:eastAsia="en-US" w:bidi="ar-SA"/>
      </w:rPr>
    </w:lvl>
    <w:lvl w:ilvl="5" w:tplc="3218178E">
      <w:numFmt w:val="bullet"/>
      <w:lvlText w:val="•"/>
      <w:lvlJc w:val="left"/>
      <w:pPr>
        <w:ind w:left="5373" w:hanging="850"/>
      </w:pPr>
      <w:rPr>
        <w:rFonts w:hint="default"/>
        <w:lang w:val="it-IT" w:eastAsia="en-US" w:bidi="ar-SA"/>
      </w:rPr>
    </w:lvl>
    <w:lvl w:ilvl="6" w:tplc="E2882A64">
      <w:numFmt w:val="bullet"/>
      <w:lvlText w:val="•"/>
      <w:lvlJc w:val="left"/>
      <w:pPr>
        <w:ind w:left="6351" w:hanging="850"/>
      </w:pPr>
      <w:rPr>
        <w:rFonts w:hint="default"/>
        <w:lang w:val="it-IT" w:eastAsia="en-US" w:bidi="ar-SA"/>
      </w:rPr>
    </w:lvl>
    <w:lvl w:ilvl="7" w:tplc="C23E708C">
      <w:numFmt w:val="bullet"/>
      <w:lvlText w:val="•"/>
      <w:lvlJc w:val="left"/>
      <w:pPr>
        <w:ind w:left="7330" w:hanging="850"/>
      </w:pPr>
      <w:rPr>
        <w:rFonts w:hint="default"/>
        <w:lang w:val="it-IT" w:eastAsia="en-US" w:bidi="ar-SA"/>
      </w:rPr>
    </w:lvl>
    <w:lvl w:ilvl="8" w:tplc="0AE8CC04">
      <w:numFmt w:val="bullet"/>
      <w:lvlText w:val="•"/>
      <w:lvlJc w:val="left"/>
      <w:pPr>
        <w:ind w:left="8309" w:hanging="850"/>
      </w:pPr>
      <w:rPr>
        <w:rFonts w:hint="default"/>
        <w:lang w:val="it-IT" w:eastAsia="en-US" w:bidi="ar-SA"/>
      </w:rPr>
    </w:lvl>
  </w:abstractNum>
  <w:abstractNum w:abstractNumId="3" w15:restartNumberingAfterBreak="0">
    <w:nsid w:val="4DE354AF"/>
    <w:multiLevelType w:val="hybridMultilevel"/>
    <w:tmpl w:val="18CE0894"/>
    <w:lvl w:ilvl="0" w:tplc="8B687F72">
      <w:numFmt w:val="bullet"/>
      <w:lvlText w:val="•"/>
      <w:lvlJc w:val="left"/>
      <w:pPr>
        <w:ind w:left="1966" w:hanging="360"/>
      </w:pPr>
      <w:rPr>
        <w:rFonts w:ascii="Calibri" w:eastAsia="Calibri" w:hAnsi="Calibri" w:cs="Calibri" w:hint="default"/>
        <w:w w:val="99"/>
        <w:sz w:val="20"/>
        <w:szCs w:val="20"/>
        <w:lang w:val="it-IT" w:eastAsia="en-US" w:bidi="ar-SA"/>
      </w:rPr>
    </w:lvl>
    <w:lvl w:ilvl="1" w:tplc="D12059FA">
      <w:numFmt w:val="bullet"/>
      <w:lvlText w:val="•"/>
      <w:lvlJc w:val="left"/>
      <w:pPr>
        <w:ind w:left="2790" w:hanging="360"/>
      </w:pPr>
      <w:rPr>
        <w:rFonts w:hint="default"/>
        <w:lang w:val="it-IT" w:eastAsia="en-US" w:bidi="ar-SA"/>
      </w:rPr>
    </w:lvl>
    <w:lvl w:ilvl="2" w:tplc="403CC068">
      <w:numFmt w:val="bullet"/>
      <w:lvlText w:val="•"/>
      <w:lvlJc w:val="left"/>
      <w:pPr>
        <w:ind w:left="3621" w:hanging="360"/>
      </w:pPr>
      <w:rPr>
        <w:rFonts w:hint="default"/>
        <w:lang w:val="it-IT" w:eastAsia="en-US" w:bidi="ar-SA"/>
      </w:rPr>
    </w:lvl>
    <w:lvl w:ilvl="3" w:tplc="EA160FD4">
      <w:numFmt w:val="bullet"/>
      <w:lvlText w:val="•"/>
      <w:lvlJc w:val="left"/>
      <w:pPr>
        <w:ind w:left="4451" w:hanging="360"/>
      </w:pPr>
      <w:rPr>
        <w:rFonts w:hint="default"/>
        <w:lang w:val="it-IT" w:eastAsia="en-US" w:bidi="ar-SA"/>
      </w:rPr>
    </w:lvl>
    <w:lvl w:ilvl="4" w:tplc="BE1E2744">
      <w:numFmt w:val="bullet"/>
      <w:lvlText w:val="•"/>
      <w:lvlJc w:val="left"/>
      <w:pPr>
        <w:ind w:left="5282" w:hanging="360"/>
      </w:pPr>
      <w:rPr>
        <w:rFonts w:hint="default"/>
        <w:lang w:val="it-IT" w:eastAsia="en-US" w:bidi="ar-SA"/>
      </w:rPr>
    </w:lvl>
    <w:lvl w:ilvl="5" w:tplc="A3DA7752">
      <w:numFmt w:val="bullet"/>
      <w:lvlText w:val="•"/>
      <w:lvlJc w:val="left"/>
      <w:pPr>
        <w:ind w:left="6113" w:hanging="360"/>
      </w:pPr>
      <w:rPr>
        <w:rFonts w:hint="default"/>
        <w:lang w:val="it-IT" w:eastAsia="en-US" w:bidi="ar-SA"/>
      </w:rPr>
    </w:lvl>
    <w:lvl w:ilvl="6" w:tplc="284AFB04">
      <w:numFmt w:val="bullet"/>
      <w:lvlText w:val="•"/>
      <w:lvlJc w:val="left"/>
      <w:pPr>
        <w:ind w:left="6943" w:hanging="360"/>
      </w:pPr>
      <w:rPr>
        <w:rFonts w:hint="default"/>
        <w:lang w:val="it-IT" w:eastAsia="en-US" w:bidi="ar-SA"/>
      </w:rPr>
    </w:lvl>
    <w:lvl w:ilvl="7" w:tplc="699010D2">
      <w:numFmt w:val="bullet"/>
      <w:lvlText w:val="•"/>
      <w:lvlJc w:val="left"/>
      <w:pPr>
        <w:ind w:left="7774" w:hanging="360"/>
      </w:pPr>
      <w:rPr>
        <w:rFonts w:hint="default"/>
        <w:lang w:val="it-IT" w:eastAsia="en-US" w:bidi="ar-SA"/>
      </w:rPr>
    </w:lvl>
    <w:lvl w:ilvl="8" w:tplc="9D5C8036">
      <w:numFmt w:val="bullet"/>
      <w:lvlText w:val="•"/>
      <w:lvlJc w:val="left"/>
      <w:pPr>
        <w:ind w:left="8605" w:hanging="360"/>
      </w:pPr>
      <w:rPr>
        <w:rFonts w:hint="default"/>
        <w:lang w:val="it-IT" w:eastAsia="en-US" w:bidi="ar-SA"/>
      </w:rPr>
    </w:lvl>
  </w:abstractNum>
  <w:abstractNum w:abstractNumId="4" w15:restartNumberingAfterBreak="0">
    <w:nsid w:val="4EFE3C93"/>
    <w:multiLevelType w:val="hybridMultilevel"/>
    <w:tmpl w:val="3656008A"/>
    <w:lvl w:ilvl="0" w:tplc="00D89DB4">
      <w:start w:val="1"/>
      <w:numFmt w:val="decimal"/>
      <w:lvlText w:val="%1)"/>
      <w:lvlJc w:val="left"/>
      <w:pPr>
        <w:ind w:left="472" w:hanging="360"/>
        <w:jc w:val="left"/>
      </w:pPr>
      <w:rPr>
        <w:rFonts w:ascii="Calibri" w:eastAsia="Calibri" w:hAnsi="Calibri" w:cs="Calibri" w:hint="default"/>
        <w:spacing w:val="-1"/>
        <w:w w:val="99"/>
        <w:sz w:val="20"/>
        <w:szCs w:val="20"/>
        <w:lang w:val="it-IT" w:eastAsia="en-US" w:bidi="ar-SA"/>
      </w:rPr>
    </w:lvl>
    <w:lvl w:ilvl="1" w:tplc="A6C4432E">
      <w:start w:val="1"/>
      <w:numFmt w:val="lowerLetter"/>
      <w:lvlText w:val="%2)"/>
      <w:lvlJc w:val="left"/>
      <w:pPr>
        <w:ind w:left="1193" w:hanging="360"/>
        <w:jc w:val="left"/>
      </w:pPr>
      <w:rPr>
        <w:rFonts w:ascii="Calibri" w:eastAsia="Calibri" w:hAnsi="Calibri" w:cs="Calibri" w:hint="default"/>
        <w:w w:val="99"/>
        <w:sz w:val="20"/>
        <w:szCs w:val="20"/>
        <w:lang w:val="it-IT" w:eastAsia="en-US" w:bidi="ar-SA"/>
      </w:rPr>
    </w:lvl>
    <w:lvl w:ilvl="2" w:tplc="B7DAB26C">
      <w:numFmt w:val="bullet"/>
      <w:lvlText w:val="•"/>
      <w:lvlJc w:val="left"/>
      <w:pPr>
        <w:ind w:left="2207" w:hanging="360"/>
      </w:pPr>
      <w:rPr>
        <w:rFonts w:hint="default"/>
        <w:lang w:val="it-IT" w:eastAsia="en-US" w:bidi="ar-SA"/>
      </w:rPr>
    </w:lvl>
    <w:lvl w:ilvl="3" w:tplc="6F6884DC">
      <w:numFmt w:val="bullet"/>
      <w:lvlText w:val="•"/>
      <w:lvlJc w:val="left"/>
      <w:pPr>
        <w:ind w:left="3214" w:hanging="360"/>
      </w:pPr>
      <w:rPr>
        <w:rFonts w:hint="default"/>
        <w:lang w:val="it-IT" w:eastAsia="en-US" w:bidi="ar-SA"/>
      </w:rPr>
    </w:lvl>
    <w:lvl w:ilvl="4" w:tplc="524E0594">
      <w:numFmt w:val="bullet"/>
      <w:lvlText w:val="•"/>
      <w:lvlJc w:val="left"/>
      <w:pPr>
        <w:ind w:left="4222" w:hanging="360"/>
      </w:pPr>
      <w:rPr>
        <w:rFonts w:hint="default"/>
        <w:lang w:val="it-IT" w:eastAsia="en-US" w:bidi="ar-SA"/>
      </w:rPr>
    </w:lvl>
    <w:lvl w:ilvl="5" w:tplc="6860C540">
      <w:numFmt w:val="bullet"/>
      <w:lvlText w:val="•"/>
      <w:lvlJc w:val="left"/>
      <w:pPr>
        <w:ind w:left="5229" w:hanging="360"/>
      </w:pPr>
      <w:rPr>
        <w:rFonts w:hint="default"/>
        <w:lang w:val="it-IT" w:eastAsia="en-US" w:bidi="ar-SA"/>
      </w:rPr>
    </w:lvl>
    <w:lvl w:ilvl="6" w:tplc="BDDC1C66">
      <w:numFmt w:val="bullet"/>
      <w:lvlText w:val="•"/>
      <w:lvlJc w:val="left"/>
      <w:pPr>
        <w:ind w:left="6236" w:hanging="360"/>
      </w:pPr>
      <w:rPr>
        <w:rFonts w:hint="default"/>
        <w:lang w:val="it-IT" w:eastAsia="en-US" w:bidi="ar-SA"/>
      </w:rPr>
    </w:lvl>
    <w:lvl w:ilvl="7" w:tplc="D23CDF58">
      <w:numFmt w:val="bullet"/>
      <w:lvlText w:val="•"/>
      <w:lvlJc w:val="left"/>
      <w:pPr>
        <w:ind w:left="7244" w:hanging="360"/>
      </w:pPr>
      <w:rPr>
        <w:rFonts w:hint="default"/>
        <w:lang w:val="it-IT" w:eastAsia="en-US" w:bidi="ar-SA"/>
      </w:rPr>
    </w:lvl>
    <w:lvl w:ilvl="8" w:tplc="DB88B262">
      <w:numFmt w:val="bullet"/>
      <w:lvlText w:val="•"/>
      <w:lvlJc w:val="left"/>
      <w:pPr>
        <w:ind w:left="8251" w:hanging="360"/>
      </w:pPr>
      <w:rPr>
        <w:rFonts w:hint="default"/>
        <w:lang w:val="it-IT" w:eastAsia="en-US" w:bidi="ar-SA"/>
      </w:rPr>
    </w:lvl>
  </w:abstractNum>
  <w:abstractNum w:abstractNumId="5" w15:restartNumberingAfterBreak="0">
    <w:nsid w:val="6AF172A5"/>
    <w:multiLevelType w:val="hybridMultilevel"/>
    <w:tmpl w:val="D64A4FCE"/>
    <w:lvl w:ilvl="0" w:tplc="1F626A28">
      <w:start w:val="1"/>
      <w:numFmt w:val="upperLetter"/>
      <w:lvlText w:val="%1)"/>
      <w:lvlJc w:val="left"/>
      <w:pPr>
        <w:ind w:left="472" w:hanging="360"/>
        <w:jc w:val="left"/>
      </w:pPr>
      <w:rPr>
        <w:rFonts w:ascii="Calibri" w:eastAsia="Calibri" w:hAnsi="Calibri" w:cs="Calibri" w:hint="default"/>
        <w:spacing w:val="-1"/>
        <w:w w:val="99"/>
        <w:sz w:val="20"/>
        <w:szCs w:val="20"/>
        <w:lang w:val="it-IT" w:eastAsia="en-US" w:bidi="ar-SA"/>
      </w:rPr>
    </w:lvl>
    <w:lvl w:ilvl="1" w:tplc="0916135E">
      <w:start w:val="1"/>
      <w:numFmt w:val="decimal"/>
      <w:lvlText w:val="%2)"/>
      <w:lvlJc w:val="left"/>
      <w:pPr>
        <w:ind w:left="1193" w:hanging="360"/>
        <w:jc w:val="left"/>
      </w:pPr>
      <w:rPr>
        <w:rFonts w:ascii="Calibri" w:eastAsia="Calibri" w:hAnsi="Calibri" w:cs="Calibri" w:hint="default"/>
        <w:spacing w:val="-1"/>
        <w:w w:val="99"/>
        <w:sz w:val="20"/>
        <w:szCs w:val="20"/>
        <w:lang w:val="it-IT" w:eastAsia="en-US" w:bidi="ar-SA"/>
      </w:rPr>
    </w:lvl>
    <w:lvl w:ilvl="2" w:tplc="5906D0D8">
      <w:start w:val="1"/>
      <w:numFmt w:val="decimal"/>
      <w:lvlText w:val="%3)"/>
      <w:lvlJc w:val="left"/>
      <w:pPr>
        <w:ind w:left="2402" w:hanging="850"/>
        <w:jc w:val="left"/>
      </w:pPr>
      <w:rPr>
        <w:rFonts w:ascii="Calibri" w:eastAsia="Calibri" w:hAnsi="Calibri" w:cs="Calibri" w:hint="default"/>
        <w:spacing w:val="-1"/>
        <w:w w:val="99"/>
        <w:sz w:val="20"/>
        <w:szCs w:val="20"/>
        <w:lang w:val="it-IT" w:eastAsia="en-US" w:bidi="ar-SA"/>
      </w:rPr>
    </w:lvl>
    <w:lvl w:ilvl="3" w:tplc="ACCA5B1E">
      <w:numFmt w:val="bullet"/>
      <w:lvlText w:val="•"/>
      <w:lvlJc w:val="left"/>
      <w:pPr>
        <w:ind w:left="3383" w:hanging="850"/>
      </w:pPr>
      <w:rPr>
        <w:rFonts w:hint="default"/>
        <w:lang w:val="it-IT" w:eastAsia="en-US" w:bidi="ar-SA"/>
      </w:rPr>
    </w:lvl>
    <w:lvl w:ilvl="4" w:tplc="1D8AAED8">
      <w:numFmt w:val="bullet"/>
      <w:lvlText w:val="•"/>
      <w:lvlJc w:val="left"/>
      <w:pPr>
        <w:ind w:left="4366" w:hanging="850"/>
      </w:pPr>
      <w:rPr>
        <w:rFonts w:hint="default"/>
        <w:lang w:val="it-IT" w:eastAsia="en-US" w:bidi="ar-SA"/>
      </w:rPr>
    </w:lvl>
    <w:lvl w:ilvl="5" w:tplc="3DFEA794">
      <w:numFmt w:val="bullet"/>
      <w:lvlText w:val="•"/>
      <w:lvlJc w:val="left"/>
      <w:pPr>
        <w:ind w:left="5349" w:hanging="850"/>
      </w:pPr>
      <w:rPr>
        <w:rFonts w:hint="default"/>
        <w:lang w:val="it-IT" w:eastAsia="en-US" w:bidi="ar-SA"/>
      </w:rPr>
    </w:lvl>
    <w:lvl w:ilvl="6" w:tplc="6E46F8A4">
      <w:numFmt w:val="bullet"/>
      <w:lvlText w:val="•"/>
      <w:lvlJc w:val="left"/>
      <w:pPr>
        <w:ind w:left="6333" w:hanging="850"/>
      </w:pPr>
      <w:rPr>
        <w:rFonts w:hint="default"/>
        <w:lang w:val="it-IT" w:eastAsia="en-US" w:bidi="ar-SA"/>
      </w:rPr>
    </w:lvl>
    <w:lvl w:ilvl="7" w:tplc="53182FF8">
      <w:numFmt w:val="bullet"/>
      <w:lvlText w:val="•"/>
      <w:lvlJc w:val="left"/>
      <w:pPr>
        <w:ind w:left="7316" w:hanging="850"/>
      </w:pPr>
      <w:rPr>
        <w:rFonts w:hint="default"/>
        <w:lang w:val="it-IT" w:eastAsia="en-US" w:bidi="ar-SA"/>
      </w:rPr>
    </w:lvl>
    <w:lvl w:ilvl="8" w:tplc="88C0C72C">
      <w:numFmt w:val="bullet"/>
      <w:lvlText w:val="•"/>
      <w:lvlJc w:val="left"/>
      <w:pPr>
        <w:ind w:left="8299" w:hanging="850"/>
      </w:pPr>
      <w:rPr>
        <w:rFonts w:hint="default"/>
        <w:lang w:val="it-IT" w:eastAsia="en-US" w:bidi="ar-SA"/>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67F0"/>
    <w:rsid w:val="005067F0"/>
    <w:rsid w:val="005679F6"/>
    <w:rsid w:val="00ED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A024E"/>
  <w15:docId w15:val="{F12B6AA1-1164-41E9-8A18-72DB3D62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it-IT"/>
    </w:rPr>
  </w:style>
  <w:style w:type="paragraph" w:styleId="Heading1">
    <w:name w:val="heading 1"/>
    <w:basedOn w:val="Normal"/>
    <w:uiPriority w:val="9"/>
    <w:qFormat/>
    <w:pPr>
      <w:ind w:left="472" w:right="151"/>
      <w:jc w:val="both"/>
      <w:outlineLvl w:val="0"/>
    </w:pPr>
    <w:rPr>
      <w:sz w:val="28"/>
      <w:szCs w:val="28"/>
    </w:rPr>
  </w:style>
  <w:style w:type="paragraph" w:styleId="Heading2">
    <w:name w:val="heading 2"/>
    <w:basedOn w:val="Normal"/>
    <w:uiPriority w:val="9"/>
    <w:unhideWhenUsed/>
    <w:qFormat/>
    <w:pPr>
      <w:ind w:left="472"/>
      <w:jc w:val="both"/>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jc w:val="both"/>
    </w:pPr>
    <w:rPr>
      <w:sz w:val="20"/>
      <w:szCs w:val="20"/>
    </w:rPr>
  </w:style>
  <w:style w:type="paragraph" w:styleId="ListParagraph">
    <w:name w:val="List Paragraph"/>
    <w:basedOn w:val="Normal"/>
    <w:uiPriority w:val="1"/>
    <w:qFormat/>
    <w:pPr>
      <w:ind w:left="1193"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6382"/>
    <w:pPr>
      <w:tabs>
        <w:tab w:val="center" w:pos="4680"/>
        <w:tab w:val="right" w:pos="9360"/>
      </w:tabs>
    </w:pPr>
  </w:style>
  <w:style w:type="character" w:customStyle="1" w:styleId="HeaderChar">
    <w:name w:val="Header Char"/>
    <w:basedOn w:val="DefaultParagraphFont"/>
    <w:link w:val="Header"/>
    <w:uiPriority w:val="99"/>
    <w:rsid w:val="00ED6382"/>
    <w:rPr>
      <w:rFonts w:ascii="Calibri" w:eastAsia="Calibri" w:hAnsi="Calibri" w:cs="Calibri"/>
      <w:lang w:val="it-IT"/>
    </w:rPr>
  </w:style>
  <w:style w:type="paragraph" w:styleId="Footer">
    <w:name w:val="footer"/>
    <w:basedOn w:val="Normal"/>
    <w:link w:val="FooterChar"/>
    <w:uiPriority w:val="99"/>
    <w:unhideWhenUsed/>
    <w:rsid w:val="00ED6382"/>
    <w:pPr>
      <w:tabs>
        <w:tab w:val="center" w:pos="4680"/>
        <w:tab w:val="right" w:pos="9360"/>
      </w:tabs>
    </w:pPr>
  </w:style>
  <w:style w:type="character" w:customStyle="1" w:styleId="FooterChar">
    <w:name w:val="Footer Char"/>
    <w:basedOn w:val="DefaultParagraphFont"/>
    <w:link w:val="Footer"/>
    <w:uiPriority w:val="99"/>
    <w:rsid w:val="00ED638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nicolamassafra@ordineavvocatiroma.org" TargetMode="External"/><Relationship Id="rId2" Type="http://schemas.openxmlformats.org/officeDocument/2006/relationships/styles" Target="styles.xml"/><Relationship Id="rId16" Type="http://schemas.openxmlformats.org/officeDocument/2006/relationships/hyperlink" Target="http://www.facebook.com/StudioLegaleMassaf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udiomassafra.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studiomassaf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Massafra</dc:creator>
  <cp:lastModifiedBy>Medici, Alberto</cp:lastModifiedBy>
  <cp:revision>2</cp:revision>
  <dcterms:created xsi:type="dcterms:W3CDTF">2020-10-19T13:42:00Z</dcterms:created>
  <dcterms:modified xsi:type="dcterms:W3CDTF">2020-10-19T14:54:00Z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2020-10-19T00:00:00Z</vt:filetime>
  </property>
  <property fmtid="{D5CDD505-2E9C-101B-9397-08002B2CF9AE}" pid="5" name="MSIP_Label_17cb76b2-10b8-4fe1-93d4-2202842406cd_Enabled">
    <vt:lpwstr>True</vt:lpwstr>
  </property>
  <property fmtid="{D5CDD505-2E9C-101B-9397-08002B2CF9AE}" pid="6" name="MSIP_Label_17cb76b2-10b8-4fe1-93d4-2202842406cd_SiteId">
    <vt:lpwstr>945c199a-83a2-4e80-9f8c-5a91be5752dd</vt:lpwstr>
  </property>
  <property fmtid="{D5CDD505-2E9C-101B-9397-08002B2CF9AE}" pid="7" name="MSIP_Label_17cb76b2-10b8-4fe1-93d4-2202842406cd_Owner">
    <vt:lpwstr>Alberto_Medici@Dell.com</vt:lpwstr>
  </property>
  <property fmtid="{D5CDD505-2E9C-101B-9397-08002B2CF9AE}" pid="8" name="MSIP_Label_17cb76b2-10b8-4fe1-93d4-2202842406cd_SetDate">
    <vt:lpwstr>2020-10-19T14:54:54.4888668Z</vt:lpwstr>
  </property>
  <property fmtid="{D5CDD505-2E9C-101B-9397-08002B2CF9AE}" pid="9" name="MSIP_Label_17cb76b2-10b8-4fe1-93d4-2202842406cd_Name">
    <vt:lpwstr>External Public</vt:lpwstr>
  </property>
  <property fmtid="{D5CDD505-2E9C-101B-9397-08002B2CF9AE}" pid="10" name="MSIP_Label_17cb76b2-10b8-4fe1-93d4-2202842406cd_Application">
    <vt:lpwstr>Microsoft Azure Information Protection</vt:lpwstr>
  </property>
  <property fmtid="{D5CDD505-2E9C-101B-9397-08002B2CF9AE}" pid="11" name="MSIP_Label_17cb76b2-10b8-4fe1-93d4-2202842406cd_ActionId">
    <vt:lpwstr>8a39a833-d866-4f98-b404-47bf9eedb07e</vt:lpwstr>
  </property>
  <property fmtid="{D5CDD505-2E9C-101B-9397-08002B2CF9AE}" pid="12" name="MSIP_Label_17cb76b2-10b8-4fe1-93d4-2202842406cd_Extended_MSFT_Method">
    <vt:lpwstr>Manual</vt:lpwstr>
  </property>
  <property fmtid="{D5CDD505-2E9C-101B-9397-08002B2CF9AE}" pid="13" name="aiplabel">
    <vt:lpwstr>External Public</vt:lpwstr>
  </property>
</Properties>
</file>