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23" w:rsidRPr="000D5F42" w:rsidRDefault="003932F9">
      <w:pPr>
        <w:pStyle w:val="NormaleWeb"/>
        <w:shd w:val="clear" w:color="auto" w:fill="FFFFFF"/>
        <w:tabs>
          <w:tab w:val="left" w:leader="underscore" w:pos="5103"/>
        </w:tabs>
        <w:spacing w:beforeAutospacing="0" w:after="480" w:afterAutospacing="0" w:line="360" w:lineRule="auto"/>
        <w:rPr>
          <w:rStyle w:val="Enfasigrassetto"/>
          <w:b w:val="0"/>
          <w:bCs w:val="0"/>
        </w:rPr>
      </w:pPr>
      <w:bookmarkStart w:id="0" w:name="_GoBack"/>
      <w:bookmarkEnd w:id="0"/>
      <w:r w:rsidRPr="000D5F42">
        <w:t xml:space="preserve">Luogo/data </w:t>
      </w:r>
      <w:r w:rsidRPr="000D5F42">
        <w:tab/>
      </w:r>
    </w:p>
    <w:p w:rsidR="00083D23" w:rsidRPr="000D5F42" w:rsidRDefault="00393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>Da inviare a mezzo pec o raccomandata a/r</w:t>
      </w:r>
    </w:p>
    <w:p w:rsidR="00083D23" w:rsidRPr="000D5F42" w:rsidRDefault="003932F9">
      <w:pPr>
        <w:spacing w:after="0" w:line="360" w:lineRule="auto"/>
        <w:ind w:left="4678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>Spettabile</w:t>
      </w:r>
    </w:p>
    <w:p w:rsidR="00083D23" w:rsidRPr="000D5F42" w:rsidRDefault="003932F9">
      <w:pPr>
        <w:tabs>
          <w:tab w:val="left" w:leader="underscore" w:pos="9638"/>
        </w:tabs>
        <w:spacing w:after="0" w:line="4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ab/>
      </w:r>
    </w:p>
    <w:p w:rsidR="00083D23" w:rsidRPr="000D5F42" w:rsidRDefault="003932F9">
      <w:pPr>
        <w:tabs>
          <w:tab w:val="left" w:leader="underscore" w:pos="9638"/>
        </w:tabs>
        <w:spacing w:after="0" w:line="4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ab/>
      </w:r>
    </w:p>
    <w:p w:rsidR="00083D23" w:rsidRPr="000D5F42" w:rsidRDefault="003932F9">
      <w:pPr>
        <w:tabs>
          <w:tab w:val="left" w:leader="underscore" w:pos="9638"/>
        </w:tabs>
        <w:spacing w:after="0" w:line="4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ab/>
      </w:r>
    </w:p>
    <w:p w:rsidR="00083D23" w:rsidRPr="000D5F42" w:rsidRDefault="003932F9">
      <w:pPr>
        <w:pStyle w:val="NormaleWeb"/>
        <w:shd w:val="clear" w:color="auto" w:fill="FFFFFF"/>
        <w:spacing w:before="440" w:beforeAutospacing="0" w:after="560" w:afterAutospacing="0" w:line="300" w:lineRule="atLeast"/>
        <w:rPr>
          <w:color w:val="333333"/>
        </w:rPr>
      </w:pPr>
      <w:r w:rsidRPr="000D5F42">
        <w:rPr>
          <w:color w:val="333333"/>
        </w:rPr>
        <w:t>Alla cortese attenzione del legale rappresentante pro tempore</w:t>
      </w:r>
    </w:p>
    <w:p w:rsidR="000D5F42" w:rsidRDefault="003932F9">
      <w:pPr>
        <w:pStyle w:val="NormaleWeb"/>
        <w:shd w:val="clear" w:color="auto" w:fill="FFFFFF"/>
        <w:spacing w:beforeAutospacing="0" w:after="0" w:afterAutospacing="0" w:line="360" w:lineRule="auto"/>
        <w:jc w:val="both"/>
        <w:rPr>
          <w:rStyle w:val="Enfasigrassetto"/>
          <w:b w:val="0"/>
          <w:bCs w:val="0"/>
        </w:rPr>
      </w:pPr>
      <w:r w:rsidRPr="000D5F42">
        <w:rPr>
          <w:rStyle w:val="Enfasigrassetto"/>
        </w:rPr>
        <w:t xml:space="preserve">OGGETTO: [Scrivere </w:t>
      </w:r>
      <w:r w:rsidRPr="000D5F42">
        <w:rPr>
          <w:rStyle w:val="Enfasigrassetto"/>
          <w:b w:val="0"/>
          <w:bCs w:val="0"/>
        </w:rPr>
        <w:t>Nome e cognome del lavoratore/Denominazione azienda</w:t>
      </w:r>
      <w:r w:rsidR="000D5F42">
        <w:rPr>
          <w:rStyle w:val="Enfasigrassetto"/>
          <w:b w:val="0"/>
          <w:bCs w:val="0"/>
        </w:rPr>
        <w:t xml:space="preserve"> o   </w:t>
      </w:r>
    </w:p>
    <w:p w:rsidR="00083D23" w:rsidRPr="000D5F42" w:rsidRDefault="000D5F42">
      <w:pPr>
        <w:pStyle w:val="NormaleWeb"/>
        <w:shd w:val="clear" w:color="auto" w:fill="FFFFFF"/>
        <w:spacing w:beforeAutospacing="0" w:after="0" w:afterAutospacing="0" w:line="360" w:lineRule="auto"/>
        <w:jc w:val="both"/>
        <w:rPr>
          <w:rStyle w:val="Enfasigrassetto"/>
        </w:rPr>
      </w:pPr>
      <w:r>
        <w:rPr>
          <w:rStyle w:val="Enfasigrassetto"/>
          <w:b w:val="0"/>
          <w:bCs w:val="0"/>
        </w:rPr>
        <w:t xml:space="preserve">                       Amministrazione statale</w:t>
      </w:r>
      <w:r w:rsidR="003932F9" w:rsidRPr="000D5F42">
        <w:rPr>
          <w:rStyle w:val="Enfasigrassetto"/>
        </w:rPr>
        <w:t>]___</w:t>
      </w:r>
    </w:p>
    <w:p w:rsidR="00083D23" w:rsidRPr="000D5F42" w:rsidRDefault="003932F9">
      <w:pPr>
        <w:pStyle w:val="NormaleWeb"/>
        <w:shd w:val="clear" w:color="auto" w:fill="FFFFFF"/>
        <w:spacing w:before="320" w:beforeAutospacing="0" w:after="320" w:afterAutospacing="0" w:line="360" w:lineRule="auto"/>
        <w:jc w:val="center"/>
      </w:pPr>
      <w:r w:rsidRPr="000D5F42">
        <w:rPr>
          <w:rStyle w:val="Enfasigrassetto"/>
        </w:rPr>
        <w:t>DIFFIDA</w:t>
      </w:r>
    </w:p>
    <w:p w:rsidR="00083D23" w:rsidRPr="000D5F42" w:rsidRDefault="003932F9">
      <w:pPr>
        <w:pStyle w:val="NormaleWeb"/>
        <w:tabs>
          <w:tab w:val="left" w:leader="underscore" w:pos="9638"/>
        </w:tabs>
        <w:spacing w:beforeAutospacing="0" w:after="120" w:afterAutospacing="0" w:line="360" w:lineRule="auto"/>
      </w:pPr>
      <w:r w:rsidRPr="000D5F42">
        <w:t xml:space="preserve">Il/la Sottoscritto/a </w:t>
      </w:r>
      <w:r w:rsidRPr="000D5F42">
        <w:tab/>
      </w:r>
    </w:p>
    <w:p w:rsidR="00083D23" w:rsidRPr="000D5F42" w:rsidRDefault="003932F9">
      <w:pPr>
        <w:tabs>
          <w:tab w:val="left" w:leader="underscore" w:pos="6237"/>
          <w:tab w:val="left" w:leader="underscore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>c.f.</w:t>
      </w:r>
      <w:r w:rsidRPr="000D5F42">
        <w:rPr>
          <w:rFonts w:ascii="Times New Roman" w:hAnsi="Times New Roman" w:cs="Times New Roman"/>
          <w:sz w:val="24"/>
          <w:szCs w:val="24"/>
        </w:rPr>
        <w:tab/>
      </w:r>
    </w:p>
    <w:p w:rsidR="00083D23" w:rsidRPr="000D5F42" w:rsidRDefault="003932F9">
      <w:pPr>
        <w:tabs>
          <w:tab w:val="left" w:leader="underscore" w:pos="6663"/>
          <w:tab w:val="left" w:leader="underscore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 xml:space="preserve">nato/a a </w:t>
      </w:r>
      <w:r w:rsidRPr="000D5F4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0D5F42">
        <w:rPr>
          <w:rFonts w:ascii="Times New Roman" w:hAnsi="Times New Roman" w:cs="Times New Roman"/>
          <w:sz w:val="24"/>
          <w:szCs w:val="24"/>
        </w:rPr>
        <w:tab/>
        <w:t>) il ___/___/____ ,</w:t>
      </w:r>
    </w:p>
    <w:p w:rsidR="00083D23" w:rsidRPr="000D5F42" w:rsidRDefault="003932F9">
      <w:pPr>
        <w:tabs>
          <w:tab w:val="left" w:leader="underscore" w:pos="6663"/>
          <w:tab w:val="left" w:leader="underscore" w:pos="7797"/>
          <w:tab w:val="left" w:leader="underscore" w:pos="963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 xml:space="preserve">residente a </w:t>
      </w:r>
      <w:r w:rsidRPr="000D5F4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0D5F42">
        <w:rPr>
          <w:rFonts w:ascii="Times New Roman" w:hAnsi="Times New Roman" w:cs="Times New Roman"/>
          <w:sz w:val="24"/>
          <w:szCs w:val="24"/>
        </w:rPr>
        <w:tab/>
        <w:t xml:space="preserve">) CAP </w:t>
      </w:r>
      <w:r w:rsidRPr="000D5F42">
        <w:rPr>
          <w:rFonts w:ascii="Times New Roman" w:hAnsi="Times New Roman" w:cs="Times New Roman"/>
          <w:sz w:val="24"/>
          <w:szCs w:val="24"/>
        </w:rPr>
        <w:tab/>
      </w:r>
    </w:p>
    <w:p w:rsidR="00083D23" w:rsidRPr="000D5F42" w:rsidRDefault="003932F9">
      <w:pPr>
        <w:tabs>
          <w:tab w:val="left" w:leader="underscore" w:pos="864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D5F42">
        <w:rPr>
          <w:rFonts w:ascii="Times New Roman" w:hAnsi="Times New Roman" w:cs="Times New Roman"/>
          <w:sz w:val="24"/>
          <w:szCs w:val="24"/>
        </w:rPr>
        <w:t xml:space="preserve">in </w:t>
      </w:r>
      <w:r w:rsidRPr="000D5F42">
        <w:rPr>
          <w:rFonts w:ascii="Times New Roman" w:hAnsi="Times New Roman" w:cs="Times New Roman"/>
          <w:sz w:val="24"/>
          <w:szCs w:val="24"/>
        </w:rPr>
        <w:tab/>
        <w:t xml:space="preserve"> n° _____</w:t>
      </w:r>
    </w:p>
    <w:p w:rsidR="00083D23" w:rsidRPr="000D5F42" w:rsidRDefault="003932F9">
      <w:pPr>
        <w:pStyle w:val="NormaleWeb"/>
        <w:shd w:val="clear" w:color="auto" w:fill="FFFFFF"/>
        <w:spacing w:beforeAutospacing="0" w:after="300" w:afterAutospacing="0" w:line="300" w:lineRule="atLeast"/>
        <w:jc w:val="both"/>
        <w:rPr>
          <w:color w:val="333333"/>
        </w:rPr>
      </w:pPr>
      <w:r w:rsidRPr="000D5F42">
        <w:rPr>
          <w:color w:val="333333"/>
        </w:rPr>
        <w:t>formulo/a la presente per significare quanto segue.</w:t>
      </w:r>
    </w:p>
    <w:p w:rsidR="00083D23" w:rsidRPr="000D5F42" w:rsidRDefault="003932F9">
      <w:pPr>
        <w:pStyle w:val="NormaleWeb"/>
        <w:shd w:val="clear" w:color="auto" w:fill="FFFFFF"/>
        <w:spacing w:beforeAutospacing="0" w:after="300" w:afterAutospacing="0" w:line="300" w:lineRule="atLeast"/>
        <w:jc w:val="center"/>
        <w:rPr>
          <w:b/>
          <w:bCs/>
          <w:color w:val="333333"/>
        </w:rPr>
      </w:pPr>
      <w:r w:rsidRPr="000D5F42">
        <w:rPr>
          <w:b/>
          <w:bCs/>
          <w:color w:val="333333"/>
        </w:rPr>
        <w:t>Premesso che:</w:t>
      </w:r>
    </w:p>
    <w:p w:rsidR="00083D23" w:rsidRPr="000D5F42" w:rsidRDefault="003932F9">
      <w:pPr>
        <w:pStyle w:val="NormaleWeb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426" w:hanging="426"/>
        <w:jc w:val="both"/>
      </w:pPr>
      <w:r w:rsidRPr="000D5F42">
        <w:t>In data _____________, veniv</w:t>
      </w:r>
      <w:r w:rsidR="000D5F42">
        <w:t xml:space="preserve">a diramata una circolare </w:t>
      </w:r>
      <w:r w:rsidRPr="000D5F42">
        <w:t xml:space="preserve"> a mezzo della quale è stato imposto il divieto </w:t>
      </w:r>
      <w:r w:rsidR="007175EA" w:rsidRPr="000D5F42">
        <w:t>i</w:t>
      </w:r>
      <w:r w:rsidR="00767ACB" w:rsidRPr="000D5F42">
        <w:t xml:space="preserve">ngresso </w:t>
      </w:r>
      <w:r w:rsidRPr="000D5F42">
        <w:t xml:space="preserve"> all’inter</w:t>
      </w:r>
      <w:r w:rsidR="000D5F42">
        <w:t>no della propria sede lavorativa</w:t>
      </w:r>
      <w:r w:rsidR="00767ACB" w:rsidRPr="000D5F42">
        <w:t xml:space="preserve"> per i</w:t>
      </w:r>
      <w:r w:rsidRPr="000D5F42">
        <w:t xml:space="preserve"> lavoratori sprovvisti di green pass</w:t>
      </w:r>
      <w:r w:rsidR="000D5F42">
        <w:t xml:space="preserve"> che faceva riferimento al D.L. del 16/9/2021</w:t>
      </w:r>
      <w:r w:rsidRPr="000D5F42">
        <w:t>;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5F4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detta disposizione interna è assolutamente contraria alle norme costituzionali nonché alle leggi europee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>, in quanto la normativa in essa contenuta viola palesemente i diritti umani dei cittadini.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Carta dei diritti fondamentali dell’Unione Europea all’art. 3 dispone: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“Ogni individuo ha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diritto alla propria integrità fisica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psichica.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Nell’ambito della medicina e della biologia devono essere in particolare rispettati: il consenso libero e informato della persona interessata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secondo le modalità definite dalla legge.” 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</w:t>
      </w:r>
      <w:r w:rsidRPr="000D5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Regolamento CE 953/2021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331D"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E0331D" w:rsidRPr="000D5F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n.36</w:t>
      </w:r>
      <w:r w:rsidR="00E0331D"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concernente il c.d. “green pass” stabilisce che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“È necessario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evitare la discriminazione diretta o indiretta di persone che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non sono vaccinate, per esempio per motivi medici, perché non rientrano nel gruppo di destinatari per cui il vaccino anti COVID-19 è attualmente somministrato o consentito, come i bambini, o perché non hanno ancora avuto l'opportunità di essere vaccinate o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hanno scelto di non essere vaccinate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(…) Inoltre,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il presente regolamento non può essere interpretato nel senso che istituisce un diritto o un obbligo a essere vaccinati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.”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norme europee prevalgono su quelle nazionali. Infatti, l’art. 9 del decreto-legge 52/2021, che introduce il “green pass” prevede espressamente l’applicabilità delle norme italiane solo se compatibili con il Regolamento CE 953/2021. </w:t>
      </w:r>
      <w:r w:rsidRPr="000D5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Pertanto, il “green pass” è FACOLTATIVO.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D5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Consiglio d’Europa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</w:t>
      </w:r>
      <w:r w:rsidRPr="000D5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risoluzione n. 2631 del 27 gennaio 2021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disposto: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“L’assemblea invita gli stati membri e l’Unione Europea ad assicurare: - che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i cittadini siano informati che la vaccinazione non è obbligatoria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che nessuno può essere sottoposto ad una pressione politica, sociale o di altro genere affinché si vaccini se non desidera di farlo; - che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nessuno sia discriminato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per non essere stato vaccinato a causa di possibili pericoli per la salute o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perché non vuole farsi vaccinare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.”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Costituzione italiana vieta la discriminazione. Infatti, l’art. 3 dispone: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“Tutti i cittadini hanno pari dignità sociale e sono eguali davanti alla legge,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senza distinzione di sesso, di razza, di lingua, di religione; di opinioni politiche, di condizioni personali e sociali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.”</w:t>
      </w: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contro, le norme sul green pass obbligatorio per l’accesso ai ristoranti e ad altre attività discriminano tra cittadini in considerazione delle loro condizioni personali sanitarie.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discriminazione è vietata, inoltre, dall’art. 21 della Carta dei diritti fondamentali dell’Unione Europea: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È vietata qualsiasi forma di discriminazione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fondata, in particolare, sul sesso, la razza, il colore della pelle o l’origine etnica o sociale,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le caratteristiche genetiche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la lingua, la religione o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le convinzioni personali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le opinioni politiche o di qualsiasi altra natura, l’appartenenza ad una minoranza nazionale, il patrimonio, la nascita, gli handicap, l’età o le tendenze sessuali.”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CEDU (Convenzione Europea dei Diritti dell’Uomo) vieta anch’essa la discriminazione all’art. 14: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“Il godimento dei diritti e delle libertà riconosciuti nella presente Convenzione deve essere assicurato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senza nessuna discriminazione, in particolare quelle fondate sul sesso, la razza, il colore, la lingua, la religione, le opinioni politiche o quelle di altro genere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l’origine nazionale o sociale, l’appartenenza a una minoranza nazionale, la ricchezza, la nascita od ogni altra condizione.”</w:t>
      </w:r>
    </w:p>
    <w:p w:rsidR="00083D23" w:rsidRPr="000D5F42" w:rsidRDefault="003932F9">
      <w:pPr>
        <w:pStyle w:val="Paragrafoelenco"/>
        <w:numPr>
          <w:ilvl w:val="0"/>
          <w:numId w:val="1"/>
        </w:numPr>
        <w:shd w:val="clear" w:color="auto" w:fill="FFFFFF"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Anche la Dichiarazione Universale dei Diritti dell’Uomo vieta ogni discriminazione all’art. 2: 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“Ad ogni individuo spettano tutti i diritti e tutte le libertà enunciate nella presente Dichiarazione, </w:t>
      </w:r>
      <w:r w:rsidRPr="000D5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senza distinzione alcuna, per ragioni di razza, di colore, di sesso, di lingua, di religione, di opinione politica o di altro genere, di origine nazionale o sociale, di ricchezza, di nascita o di altra condizione</w:t>
      </w: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.”</w:t>
      </w:r>
    </w:p>
    <w:p w:rsidR="009D3EB5" w:rsidRPr="009040E9" w:rsidRDefault="003932F9" w:rsidP="00F0472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chiunque impedisca l’ingresso </w:t>
      </w:r>
      <w:r w:rsidR="00E0331D"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Ufficio </w:t>
      </w:r>
      <w:r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>a chi non sia provvisto del</w:t>
      </w:r>
      <w:r w:rsidR="00E0331D"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“green pass” sta commettendo i reati</w:t>
      </w:r>
      <w:r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CC1ACF" w:rsidRPr="00F04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</w:t>
      </w:r>
      <w:r w:rsidRPr="00F04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iolenza privata</w:t>
      </w:r>
      <w:r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F04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art. 610 c.p.</w:t>
      </w:r>
      <w:r w:rsidRPr="00F047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): </w:t>
      </w:r>
      <w:r w:rsidRPr="00F0472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“Chiunque, con violenza o minaccia, costringe altri </w:t>
      </w:r>
      <w:r w:rsidRPr="00F0472D">
        <w:rPr>
          <w:rFonts w:ascii="Times New Roman" w:hAnsi="Times New Roman" w:cs="Times New Roman"/>
          <w:sz w:val="24"/>
          <w:szCs w:val="24"/>
        </w:rPr>
        <w:t>a fare, tollerare od omettere qualche cosa è punito con la reclusione fino a quattro anni.”</w:t>
      </w:r>
      <w:r w:rsidR="00CC1ACF" w:rsidRPr="00F0472D">
        <w:rPr>
          <w:rFonts w:ascii="Times New Roman" w:hAnsi="Times New Roman" w:cs="Times New Roman"/>
          <w:sz w:val="24"/>
          <w:szCs w:val="24"/>
        </w:rPr>
        <w:t xml:space="preserve"> </w:t>
      </w:r>
      <w:r w:rsidR="00CC1ACF" w:rsidRPr="00F0472D">
        <w:rPr>
          <w:rFonts w:ascii="Times New Roman" w:hAnsi="Times New Roman" w:cs="Times New Roman"/>
          <w:b/>
          <w:sz w:val="24"/>
          <w:szCs w:val="24"/>
          <w:u w:val="single"/>
        </w:rPr>
        <w:t>Propaganda e istigazione a delinquere per motivi di discriminazione razziale etnica e religiosa</w:t>
      </w:r>
      <w:r w:rsidR="00E0331D" w:rsidRPr="00F047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it-IT"/>
        </w:rPr>
        <w:t xml:space="preserve"> (604 bis c.p</w:t>
      </w:r>
      <w:r w:rsidR="00E0331D" w:rsidRPr="00F0472D">
        <w:rPr>
          <w:rFonts w:ascii="Times New Roman" w:hAnsi="Times New Roman" w:cs="Times New Roman"/>
          <w:sz w:val="24"/>
          <w:szCs w:val="24"/>
        </w:rPr>
        <w:t>.)</w:t>
      </w:r>
      <w:r w:rsidR="00CC1ACF" w:rsidRPr="00F0472D">
        <w:rPr>
          <w:rFonts w:ascii="Times New Roman" w:hAnsi="Times New Roman" w:cs="Times New Roman"/>
          <w:sz w:val="24"/>
          <w:szCs w:val="24"/>
        </w:rPr>
        <w:t xml:space="preserve">: </w:t>
      </w:r>
      <w:r w:rsidR="00CC1ACF" w:rsidRPr="00F0472D">
        <w:rPr>
          <w:rFonts w:ascii="Times New Roman" w:hAnsi="Times New Roman" w:cs="Times New Roman"/>
          <w:i/>
          <w:sz w:val="24"/>
          <w:szCs w:val="24"/>
        </w:rPr>
        <w:t>Salvo che il fatto costituisca più grave reato, è punito:a) con la reclusione fino ad un anno e sei mesi o con la multa fino a 6.000 euro chi propaganda idee fondate sulla superiorità o sull'odio razziale o etnico, ovvero istiga a commettere o commette atti di discriminazione per motivi razziali, etnici, nazionali o religiosi; b) con la reclusione da sei mesi a quattro anni chi, in qualsiasi modo, istiga a commettere o commette violenza o atti di provocazione alla violenza per motivi razziali, etnici, nazionali o religiosi</w:t>
      </w:r>
      <w:r w:rsidR="00CC1ACF" w:rsidRPr="00F0472D">
        <w:rPr>
          <w:rFonts w:ascii="Times New Roman" w:hAnsi="Times New Roman" w:cs="Times New Roman"/>
          <w:sz w:val="24"/>
          <w:szCs w:val="24"/>
        </w:rPr>
        <w:t xml:space="preserve">. </w:t>
      </w:r>
      <w:r w:rsidR="00CC1ACF" w:rsidRPr="00F0472D">
        <w:rPr>
          <w:rFonts w:ascii="Times New Roman" w:hAnsi="Times New Roman" w:cs="Times New Roman"/>
          <w:b/>
          <w:sz w:val="24"/>
          <w:szCs w:val="24"/>
        </w:rPr>
        <w:t xml:space="preserve">Estorsione </w:t>
      </w:r>
      <w:r w:rsidR="009D3EB5" w:rsidRPr="00F0472D">
        <w:rPr>
          <w:rFonts w:ascii="Times New Roman" w:hAnsi="Times New Roman" w:cs="Times New Roman"/>
          <w:b/>
          <w:sz w:val="24"/>
          <w:szCs w:val="24"/>
        </w:rPr>
        <w:t>(</w:t>
      </w:r>
      <w:r w:rsidR="00CC1ACF" w:rsidRPr="00F0472D">
        <w:rPr>
          <w:rFonts w:ascii="Times New Roman" w:hAnsi="Times New Roman" w:cs="Times New Roman"/>
          <w:b/>
          <w:sz w:val="24"/>
          <w:szCs w:val="24"/>
        </w:rPr>
        <w:t>art.629 c.p.</w:t>
      </w:r>
      <w:r w:rsidR="009D3EB5" w:rsidRPr="00F047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D3EB5" w:rsidRPr="00F0472D">
        <w:rPr>
          <w:rFonts w:ascii="Times New Roman" w:hAnsi="Times New Roman" w:cs="Times New Roman"/>
          <w:i/>
          <w:sz w:val="24"/>
          <w:szCs w:val="24"/>
        </w:rPr>
        <w:t>Chiunque, mediante </w:t>
      </w:r>
      <w:hyperlink r:id="rId8" w:tooltip="Dizionario Giuridico: Violenza alla persona" w:history="1">
        <w:r w:rsidR="009D3EB5" w:rsidRPr="00F0472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violenza</w:t>
        </w:r>
      </w:hyperlink>
      <w:r w:rsidR="009D3EB5" w:rsidRPr="00F0472D">
        <w:rPr>
          <w:rFonts w:ascii="Times New Roman" w:hAnsi="Times New Roman" w:cs="Times New Roman"/>
          <w:i/>
          <w:sz w:val="24"/>
          <w:szCs w:val="24"/>
        </w:rPr>
        <w:t> [</w:t>
      </w:r>
      <w:hyperlink r:id="rId9" w:tooltip="Percosse" w:history="1">
        <w:r w:rsidR="009D3EB5" w:rsidRPr="00F0472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581</w:t>
        </w:r>
      </w:hyperlink>
      <w:r w:rsidR="009D3EB5" w:rsidRPr="00F0472D">
        <w:rPr>
          <w:rFonts w:ascii="Times New Roman" w:hAnsi="Times New Roman" w:cs="Times New Roman"/>
          <w:i/>
          <w:sz w:val="24"/>
          <w:szCs w:val="24"/>
        </w:rPr>
        <w:t>] o </w:t>
      </w:r>
      <w:hyperlink r:id="rId10" w:tooltip="Dizionario Giuridico: Minaccia" w:history="1">
        <w:r w:rsidR="009D3EB5" w:rsidRPr="00F0472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minaccia</w:t>
        </w:r>
      </w:hyperlink>
      <w:hyperlink r:id="rId11" w:anchor="nota_12259" w:history="1">
        <w:r w:rsidR="009D3EB5" w:rsidRPr="00F0472D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(1)</w:t>
        </w:r>
      </w:hyperlink>
      <w:r w:rsidR="009D3EB5" w:rsidRPr="00F0472D">
        <w:rPr>
          <w:rFonts w:ascii="Times New Roman" w:hAnsi="Times New Roman" w:cs="Times New Roman"/>
          <w:i/>
          <w:sz w:val="24"/>
          <w:szCs w:val="24"/>
        </w:rPr>
        <w:t>, costringendo taluno a fare o ad omettere qualche cosa, procura a sé o ad altri un ingiusto profitto con altrui danno, è punito con la reclusione da cinque a dieci anni e con la multa da euro 1.000 a euro 4.000.La pena è della reclusione da sette a venti anni e della multa da da euro 5.000 a euro 15.000, se concorre taluna delle circostanze indicate nell'ultimo capoverso dell'articolo precedente</w:t>
      </w:r>
      <w:r w:rsidR="009D3EB5" w:rsidRPr="009040E9">
        <w:rPr>
          <w:rFonts w:ascii="Times New Roman" w:hAnsi="Times New Roman" w:cs="Times New Roman"/>
          <w:i/>
          <w:sz w:val="24"/>
          <w:szCs w:val="24"/>
        </w:rPr>
        <w:t>.</w:t>
      </w:r>
    </w:p>
    <w:p w:rsidR="00083D23" w:rsidRPr="000D5F42" w:rsidRDefault="003932F9" w:rsidP="009D3EB5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D5F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***</w:t>
      </w:r>
    </w:p>
    <w:p w:rsidR="00083D23" w:rsidRPr="000D5F42" w:rsidRDefault="003932F9">
      <w:pPr>
        <w:pStyle w:val="NormaleWeb"/>
        <w:shd w:val="clear" w:color="auto" w:fill="FFFFFF"/>
        <w:spacing w:beforeAutospacing="0" w:after="0" w:afterAutospacing="0" w:line="360" w:lineRule="auto"/>
        <w:jc w:val="both"/>
        <w:rPr>
          <w:shd w:val="clear" w:color="auto" w:fill="FFFFFF"/>
        </w:rPr>
      </w:pPr>
      <w:r w:rsidRPr="000D5F42">
        <w:rPr>
          <w:shd w:val="clear" w:color="auto" w:fill="FFFFFF"/>
        </w:rPr>
        <w:t xml:space="preserve">Tutto ciò premesso e considerato, con la presente </w:t>
      </w:r>
      <w:r w:rsidRPr="000D5F42">
        <w:rPr>
          <w:b/>
          <w:shd w:val="clear" w:color="auto" w:fill="FFFFFF"/>
        </w:rPr>
        <w:t>VI INTIMO E DIFFIDO</w:t>
      </w:r>
      <w:r w:rsidRPr="000D5F42">
        <w:rPr>
          <w:shd w:val="clear" w:color="auto" w:fill="FFFFFF"/>
        </w:rPr>
        <w:t xml:space="preserve"> a consentir</w:t>
      </w:r>
      <w:r w:rsidR="009D3EB5" w:rsidRPr="000D5F42">
        <w:rPr>
          <w:shd w:val="clear" w:color="auto" w:fill="FFFFFF"/>
        </w:rPr>
        <w:t>mi il regolare accesso presso il proprio Ufficio</w:t>
      </w:r>
      <w:r w:rsidRPr="000D5F42">
        <w:rPr>
          <w:shd w:val="clear" w:color="auto" w:fill="FFFFFF"/>
        </w:rPr>
        <w:t>, avvertendoVi che, in caso di impedimento, agirò ai sensi di legge per il risarcimento del danno a me cagionato in ogni sede, civile e penale, co</w:t>
      </w:r>
      <w:r w:rsidR="009D3EB5" w:rsidRPr="000D5F42">
        <w:rPr>
          <w:shd w:val="clear" w:color="auto" w:fill="FFFFFF"/>
        </w:rPr>
        <w:t>n la responsabilità dell’Amministrazione</w:t>
      </w:r>
      <w:r w:rsidRPr="000D5F42">
        <w:rPr>
          <w:shd w:val="clear" w:color="auto" w:fill="FFFFFF"/>
        </w:rPr>
        <w:t xml:space="preserve"> in quanto persona giuridica e dei suoi responsabili a titolo personale.</w:t>
      </w:r>
    </w:p>
    <w:p w:rsidR="00083D23" w:rsidRPr="000D5F42" w:rsidRDefault="003932F9">
      <w:pPr>
        <w:pStyle w:val="NormaleWeb"/>
        <w:shd w:val="clear" w:color="auto" w:fill="FFFFFF"/>
        <w:spacing w:beforeAutospacing="0" w:after="300" w:afterAutospacing="0" w:line="300" w:lineRule="atLeast"/>
        <w:jc w:val="both"/>
        <w:rPr>
          <w:color w:val="333333"/>
        </w:rPr>
      </w:pPr>
      <w:r w:rsidRPr="000D5F42">
        <w:rPr>
          <w:color w:val="333333"/>
        </w:rPr>
        <w:t>Distinti saluti.</w:t>
      </w:r>
    </w:p>
    <w:p w:rsidR="00083D23" w:rsidRPr="000D5F42" w:rsidRDefault="003932F9">
      <w:pPr>
        <w:pStyle w:val="NormaleWeb"/>
        <w:shd w:val="clear" w:color="auto" w:fill="FFFFFF"/>
        <w:spacing w:before="920" w:beforeAutospacing="0" w:after="280" w:afterAutospacing="0" w:line="300" w:lineRule="atLeast"/>
        <w:jc w:val="right"/>
        <w:rPr>
          <w:color w:val="333333"/>
        </w:rPr>
      </w:pPr>
      <w:r w:rsidRPr="000D5F42">
        <w:rPr>
          <w:color w:val="333333"/>
        </w:rPr>
        <w:t>Firma ____________________________</w:t>
      </w:r>
    </w:p>
    <w:p w:rsidR="00083D23" w:rsidRPr="000D5F42" w:rsidRDefault="00083D23">
      <w:pPr>
        <w:rPr>
          <w:rFonts w:ascii="Times New Roman" w:hAnsi="Times New Roman" w:cs="Times New Roman"/>
          <w:sz w:val="24"/>
          <w:szCs w:val="24"/>
        </w:rPr>
      </w:pPr>
    </w:p>
    <w:sectPr w:rsidR="00083D23" w:rsidRPr="000D5F42">
      <w:footerReference w:type="default" r:id="rId12"/>
      <w:pgSz w:w="11906" w:h="16838"/>
      <w:pgMar w:top="1417" w:right="1134" w:bottom="1134" w:left="1134" w:header="0" w:footer="4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C4" w:rsidRDefault="007254C4">
      <w:pPr>
        <w:spacing w:after="0" w:line="240" w:lineRule="auto"/>
      </w:pPr>
      <w:r>
        <w:separator/>
      </w:r>
    </w:p>
  </w:endnote>
  <w:endnote w:type="continuationSeparator" w:id="0">
    <w:p w:rsidR="007254C4" w:rsidRDefault="0072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58271"/>
      <w:docPartObj>
        <w:docPartGallery w:val="Page Numbers (Top of Page)"/>
        <w:docPartUnique/>
      </w:docPartObj>
    </w:sdtPr>
    <w:sdtEndPr/>
    <w:sdtContent>
      <w:p w:rsidR="00083D23" w:rsidRDefault="003932F9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Pagina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F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di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NUMPAGES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F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3D23" w:rsidRDefault="00083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C4" w:rsidRDefault="007254C4">
      <w:pPr>
        <w:spacing w:after="0" w:line="240" w:lineRule="auto"/>
      </w:pPr>
      <w:r>
        <w:separator/>
      </w:r>
    </w:p>
  </w:footnote>
  <w:footnote w:type="continuationSeparator" w:id="0">
    <w:p w:rsidR="007254C4" w:rsidRDefault="0072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6A7"/>
    <w:multiLevelType w:val="multilevel"/>
    <w:tmpl w:val="0E2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00401"/>
    <w:multiLevelType w:val="multilevel"/>
    <w:tmpl w:val="7DFC9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C41B3C"/>
    <w:multiLevelType w:val="multilevel"/>
    <w:tmpl w:val="EAA67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3"/>
    <w:rsid w:val="00083D23"/>
    <w:rsid w:val="000D5F42"/>
    <w:rsid w:val="003932F9"/>
    <w:rsid w:val="003938B7"/>
    <w:rsid w:val="005644D8"/>
    <w:rsid w:val="0064377C"/>
    <w:rsid w:val="007175EA"/>
    <w:rsid w:val="007254C4"/>
    <w:rsid w:val="00767ACB"/>
    <w:rsid w:val="009040E9"/>
    <w:rsid w:val="009D3EB5"/>
    <w:rsid w:val="00A81BD2"/>
    <w:rsid w:val="00CA3F07"/>
    <w:rsid w:val="00CC1ACF"/>
    <w:rsid w:val="00E0331D"/>
    <w:rsid w:val="00F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165-6516-4C16-AF8D-F3A9B57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0801"/>
    <w:rPr>
      <w:b/>
      <w:bCs/>
    </w:rPr>
  </w:style>
  <w:style w:type="character" w:customStyle="1" w:styleId="NormaleWebCarattere">
    <w:name w:val="Normale (Web) Carattere"/>
    <w:basedOn w:val="Carpredefinitoparagrafo"/>
    <w:link w:val="NormaleWeb"/>
    <w:qFormat/>
    <w:rsid w:val="000069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A43A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A43A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link w:val="NormaleWebCarattere"/>
    <w:unhideWhenUsed/>
    <w:qFormat/>
    <w:rsid w:val="003708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53F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A43A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A43A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mma">
    <w:name w:val="comma"/>
    <w:basedOn w:val="Normale"/>
    <w:rsid w:val="00CC1A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3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530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cardi.it/codice-penale/libro-secondo/titolo-xiii/capo-i/art62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ocardi.it/dizionario/4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cardi.it/codice-penale/libro-secondo/titolo-xii/capo-i/art5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520F5-C63E-4B46-8013-318A4F82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Edo Dini</cp:lastModifiedBy>
  <cp:revision>2</cp:revision>
  <dcterms:created xsi:type="dcterms:W3CDTF">2021-09-17T18:41:00Z</dcterms:created>
  <dcterms:modified xsi:type="dcterms:W3CDTF">2021-09-17T18:41:00Z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